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FBD" w:rsidRPr="00976FBD" w:rsidRDefault="00976FBD" w:rsidP="00976FBD">
      <w:pPr>
        <w:widowControl/>
        <w:spacing w:before="100" w:beforeAutospacing="1" w:after="100" w:afterAutospacing="1"/>
        <w:jc w:val="right"/>
        <w:rPr>
          <w:rFonts w:ascii="新細明體" w:eastAsia="新細明體" w:hAnsi="新細明體" w:cs="Times New Roman"/>
          <w:b/>
          <w:bCs/>
          <w:color w:val="000000"/>
          <w:kern w:val="0"/>
          <w:sz w:val="27"/>
          <w:szCs w:val="27"/>
        </w:rPr>
      </w:pPr>
      <w:bookmarkStart w:id="0" w:name="TOP"/>
      <w:r w:rsidRPr="00976FBD">
        <w:rPr>
          <w:rFonts w:ascii="新細明體" w:eastAsia="新細明體" w:hAnsi="新細明體" w:cs="Times New Roman" w:hint="eastAsia"/>
          <w:b/>
          <w:bCs/>
          <w:color w:val="000000"/>
          <w:kern w:val="0"/>
          <w:sz w:val="27"/>
          <w:szCs w:val="27"/>
        </w:rPr>
        <w:t>Apr 1999, 中華管理評論</w:t>
      </w:r>
      <w:r w:rsidRPr="00976FBD">
        <w:rPr>
          <w:rFonts w:ascii="新細明體" w:eastAsia="新細明體" w:hAnsi="新細明體" w:cs="Times New Roman" w:hint="eastAsia"/>
          <w:b/>
          <w:bCs/>
          <w:color w:val="000000"/>
          <w:kern w:val="0"/>
          <w:sz w:val="27"/>
          <w:szCs w:val="27"/>
        </w:rPr>
        <w:br/>
        <w:t>Nov.2, No.3, pp.21~31</w:t>
      </w:r>
    </w:p>
    <w:bookmarkEnd w:id="0"/>
    <w:p w:rsidR="00976FBD" w:rsidRPr="00976FBD" w:rsidRDefault="00976FBD" w:rsidP="00976FBD">
      <w:pPr>
        <w:widowControl/>
        <w:spacing w:before="100" w:beforeAutospacing="1" w:after="100" w:afterAutospacing="1"/>
        <w:jc w:val="center"/>
        <w:rPr>
          <w:rFonts w:ascii="新細明體" w:eastAsia="新細明體" w:hAnsi="新細明體" w:cs="Times New Roman"/>
          <w:b/>
          <w:bCs/>
          <w:color w:val="000080"/>
          <w:kern w:val="0"/>
          <w:sz w:val="48"/>
          <w:szCs w:val="48"/>
        </w:rPr>
      </w:pPr>
      <w:r w:rsidRPr="00976FBD">
        <w:rPr>
          <w:rFonts w:ascii="新細明體" w:eastAsia="新細明體" w:hAnsi="新細明體" w:cs="Times New Roman" w:hint="eastAsia"/>
          <w:b/>
          <w:bCs/>
          <w:color w:val="000080"/>
          <w:kern w:val="0"/>
          <w:sz w:val="48"/>
          <w:szCs w:val="48"/>
        </w:rPr>
        <w:t>成功的組織改造策略</w:t>
      </w:r>
    </w:p>
    <w:p w:rsidR="00976FBD" w:rsidRPr="00976FBD" w:rsidRDefault="00976FBD" w:rsidP="00976FBD">
      <w:pPr>
        <w:widowControl/>
        <w:spacing w:before="100" w:beforeAutospacing="1" w:after="100" w:afterAutospacing="1"/>
        <w:jc w:val="center"/>
        <w:rPr>
          <w:rFonts w:ascii="Times New Roman" w:eastAsia="新細明體" w:hAnsi="Times New Roman" w:cs="Times New Roman"/>
          <w:color w:val="000000"/>
          <w:kern w:val="0"/>
          <w:sz w:val="27"/>
          <w:szCs w:val="27"/>
        </w:rPr>
      </w:pPr>
      <w:r w:rsidRPr="00976FBD">
        <w:rPr>
          <w:rFonts w:ascii="新細明體" w:eastAsia="新細明體" w:hAnsi="新細明體" w:cs="Times New Roman" w:hint="eastAsia"/>
          <w:b/>
          <w:bCs/>
          <w:color w:val="0000FF"/>
          <w:kern w:val="0"/>
          <w:sz w:val="27"/>
          <w:szCs w:val="27"/>
        </w:rPr>
        <w:t>徐聯恩</w:t>
      </w:r>
      <w:r w:rsidRPr="00976FBD">
        <w:rPr>
          <w:rFonts w:ascii="新細明體" w:eastAsia="新細明體" w:hAnsi="新細明體" w:cs="Times New Roman" w:hint="eastAsia"/>
          <w:b/>
          <w:bCs/>
          <w:color w:val="0000FF"/>
          <w:kern w:val="0"/>
          <w:sz w:val="27"/>
          <w:szCs w:val="27"/>
        </w:rPr>
        <w:br/>
      </w:r>
      <w:r w:rsidRPr="00976FBD">
        <w:rPr>
          <w:rFonts w:ascii="新細明體" w:eastAsia="新細明體" w:hAnsi="新細明體" w:cs="Times New Roman" w:hint="eastAsia"/>
          <w:i/>
          <w:iCs/>
          <w:color w:val="0000FF"/>
          <w:kern w:val="0"/>
          <w:sz w:val="20"/>
          <w:szCs w:val="20"/>
        </w:rPr>
        <w:t>中正大學企管所教授</w:t>
      </w:r>
    </w:p>
    <w:p w:rsidR="00976FBD" w:rsidRPr="00976FBD" w:rsidRDefault="00976FBD" w:rsidP="00976FBD">
      <w:pPr>
        <w:widowControl/>
        <w:spacing w:before="100" w:beforeAutospacing="1" w:after="100" w:afterAutospacing="1"/>
        <w:jc w:val="center"/>
        <w:rPr>
          <w:rFonts w:ascii="新細明體" w:eastAsia="新細明體" w:hAnsi="新細明體" w:cs="新細明體"/>
          <w:color w:val="0000FF"/>
          <w:kern w:val="0"/>
          <w:sz w:val="20"/>
          <w:szCs w:val="20"/>
        </w:rPr>
      </w:pPr>
      <w:r w:rsidRPr="00976FBD">
        <w:rPr>
          <w:rFonts w:ascii="新細明體" w:eastAsia="新細明體" w:hAnsi="新細明體" w:cs="新細明體" w:hint="eastAsia"/>
          <w:i/>
          <w:iCs/>
          <w:color w:val="0000FF"/>
          <w:kern w:val="0"/>
          <w:sz w:val="20"/>
          <w:szCs w:val="20"/>
        </w:rPr>
        <w:t>e-mail: </w:t>
      </w:r>
      <w:hyperlink r:id="rId5" w:history="1">
        <w:r w:rsidRPr="00976FBD">
          <w:rPr>
            <w:rFonts w:ascii="新細明體" w:eastAsia="新細明體" w:hAnsi="新細明體" w:cs="新細明體" w:hint="eastAsia"/>
            <w:i/>
            <w:iCs/>
            <w:color w:val="0000FF"/>
            <w:kern w:val="0"/>
            <w:sz w:val="20"/>
            <w:szCs w:val="20"/>
            <w:u w:val="single"/>
          </w:rPr>
          <w:t>bmalah@ccunix.ccu.edu.tw</w:t>
        </w:r>
      </w:hyperlink>
    </w:p>
    <w:p w:rsidR="00976FBD" w:rsidRPr="00976FBD" w:rsidRDefault="0063326E" w:rsidP="00976FBD">
      <w:pPr>
        <w:widowControl/>
        <w:rPr>
          <w:rFonts w:ascii="新細明體" w:eastAsia="新細明體" w:hAnsi="新細明體" w:cs="新細明體"/>
          <w:color w:val="000000"/>
          <w:kern w:val="0"/>
          <w:sz w:val="27"/>
          <w:szCs w:val="27"/>
        </w:rPr>
      </w:pPr>
      <w:r>
        <w:rPr>
          <w:rFonts w:ascii="新細明體" w:eastAsia="新細明體" w:hAnsi="新細明體" w:cs="新細明體"/>
          <w:color w:val="000000"/>
          <w:kern w:val="0"/>
          <w:sz w:val="27"/>
          <w:szCs w:val="27"/>
        </w:rPr>
        <w:pict>
          <v:rect id="_x0000_i1025" style="width:0;height:1.5pt" o:hralign="center" o:hrstd="t" o:hr="t" fillcolor="#a0a0a0" stroked="f"/>
        </w:pict>
      </w:r>
    </w:p>
    <w:p w:rsidR="00976FBD" w:rsidRPr="00976FBD" w:rsidRDefault="00976FBD" w:rsidP="00976FBD">
      <w:pPr>
        <w:widowControl/>
        <w:spacing w:before="100" w:beforeAutospacing="1" w:after="100" w:afterAutospacing="1"/>
        <w:jc w:val="center"/>
        <w:rPr>
          <w:rFonts w:ascii="新細明體" w:eastAsia="新細明體" w:hAnsi="新細明體" w:cs="新細明體"/>
          <w:b/>
          <w:bCs/>
          <w:color w:val="FF0000"/>
          <w:kern w:val="0"/>
          <w:sz w:val="36"/>
          <w:szCs w:val="36"/>
        </w:rPr>
      </w:pPr>
      <w:r w:rsidRPr="00976FBD">
        <w:rPr>
          <w:rFonts w:ascii="新細明體" w:eastAsia="新細明體" w:hAnsi="新細明體" w:cs="新細明體" w:hint="eastAsia"/>
          <w:b/>
          <w:bCs/>
          <w:color w:val="FF0000"/>
          <w:kern w:val="0"/>
          <w:sz w:val="36"/>
          <w:szCs w:val="36"/>
        </w:rPr>
        <w:t>一、前言</w:t>
      </w:r>
    </w:p>
    <w:p w:rsidR="00976FBD" w:rsidRPr="00976FBD" w:rsidRDefault="00976FBD" w:rsidP="00976FBD">
      <w:pPr>
        <w:widowControl/>
        <w:spacing w:before="100" w:beforeAutospacing="1" w:after="100" w:afterAutospacing="1"/>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t xml:space="preserve">　　「組織改造」是八○年代中期以來最重要的管理概念之一。所謂「組織改造」，是組織所進行的全面、深入、對組織績效有重大影響的改變，又可稱之為「組織轉型」(corporate transformation or reorientation)、「組織變革」(revolutionary organizational change or frame-breaking change)或「大規模組織改變」(large-scale organizational change)。</w:t>
      </w:r>
    </w:p>
    <w:p w:rsidR="00976FBD" w:rsidRPr="00976FBD" w:rsidRDefault="00976FBD" w:rsidP="00976FBD">
      <w:pPr>
        <w:widowControl/>
        <w:spacing w:before="100" w:beforeAutospacing="1" w:after="100" w:afterAutospacing="1"/>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t xml:space="preserve">　　由於八○年代中期以來競爭全球化、資訊科技發展快速，企業面臨經營環境前所未有的大變動，長期成功的企業相繼受挫，於是，併購(M&amp;A)、重組(restructuring)、規模縮減(downsizing)、流程改造(process reengineering)、全面品質管理等與組織改造有關的活動，盛行於歐美企業界，使得組織改造成為企業經營者與管理學者共同關心的焦點。學者並因此逐漸發展出</w:t>
      </w:r>
      <w:r w:rsidRPr="006D2CCC">
        <w:rPr>
          <w:rFonts w:ascii="新細明體" w:eastAsia="新細明體" w:hAnsi="新細明體" w:cs="新細明體" w:hint="eastAsia"/>
          <w:color w:val="FF0000"/>
          <w:kern w:val="0"/>
          <w:sz w:val="27"/>
          <w:szCs w:val="27"/>
        </w:rPr>
        <w:t>企業演進的間斷均衡模式(punctuated equilibrium model)，宣稱企業成長的典型過程係由長期的漸進改善階段(long period of small, incremental change)與短期的不連續改造階段(brief period of discontinuous, radical change)兩相交替的過程</w:t>
      </w:r>
      <w:r w:rsidRPr="00976FBD">
        <w:rPr>
          <w:rFonts w:ascii="新細明體" w:eastAsia="新細明體" w:hAnsi="新細明體" w:cs="新細明體" w:hint="eastAsia"/>
          <w:color w:val="000000"/>
          <w:kern w:val="0"/>
          <w:sz w:val="27"/>
          <w:szCs w:val="27"/>
        </w:rPr>
        <w:t>，確認了階段性組織改造在企業經營管理上的正當性(Tushman, Newman and Romanelli, 1986; Gersick, 1991; Romanelli and Tushman, 1994)。近年來，Tushman and O’</w:t>
      </w:r>
      <w:r w:rsidRPr="006D2CCC">
        <w:rPr>
          <w:rFonts w:ascii="新細明體" w:eastAsia="新細明體" w:hAnsi="新細明體" w:cs="新細明體" w:hint="eastAsia"/>
          <w:color w:val="FF0000"/>
          <w:kern w:val="0"/>
          <w:sz w:val="27"/>
          <w:szCs w:val="27"/>
        </w:rPr>
        <w:t>Reilly(1996, 1997)甚至進一步主張，兼顧演進與變革、並擁有改善與創新能力的「雙元組織」(ambidextrous organization)，才是長期經營成功的組織模式。</w:t>
      </w:r>
    </w:p>
    <w:p w:rsidR="00976FBD" w:rsidRPr="00976FBD" w:rsidRDefault="00976FBD" w:rsidP="00976FBD">
      <w:pPr>
        <w:widowControl/>
        <w:spacing w:before="100" w:beforeAutospacing="1" w:after="100" w:afterAutospacing="1"/>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t xml:space="preserve">　　雖然企業成長的間斷均衡模式或雙元組織論，都指出企業成長必然經歷兩種階段或擁有兩種能力，但是，論者的重點其實都放在如何</w:t>
      </w:r>
      <w:r w:rsidRPr="00976FBD">
        <w:rPr>
          <w:rFonts w:ascii="新細明體" w:eastAsia="新細明體" w:hAnsi="新細明體" w:cs="新細明體" w:hint="eastAsia"/>
          <w:color w:val="000000"/>
          <w:kern w:val="0"/>
          <w:sz w:val="27"/>
          <w:szCs w:val="27"/>
        </w:rPr>
        <w:lastRenderedPageBreak/>
        <w:t>有效管理組織的不連續改造階段，也就是如何克服企業成功後的頓挫或如何進行組織的改造上(如Tushman, Newman and Romanelli, 1986; Drucker, 1994; Burgelman and Grove,1996; Tushman and O’Reilly, 1996, 1997)。譬如，Tushman and O’Reilly(1997)整理領先產品創新公司的經驗，發現企業成功後頓挫的例子竟然普遍發生在各式各樣的產業，如表一所示。兩人以為，這是因為這些組織在面對技術、競爭或法律規範發生變化的企業成長不連續改造階段，管理不當所致；反之，長期成功的企業，如奇異醫療系統、惠普印表機、視康、微軟與英代爾，則能於必要時</w:t>
      </w:r>
      <w:r w:rsidRPr="006D2CCC">
        <w:rPr>
          <w:rFonts w:ascii="新細明體" w:eastAsia="新細明體" w:hAnsi="新細明體" w:cs="新細明體" w:hint="eastAsia"/>
          <w:color w:val="FF0000"/>
          <w:kern w:val="0"/>
          <w:sz w:val="27"/>
          <w:szCs w:val="27"/>
        </w:rPr>
        <w:t>克服組織慣性，透過創新與改造，將今日的成功轉換為明日的勝利</w:t>
      </w:r>
      <w:r w:rsidRPr="00976FBD">
        <w:rPr>
          <w:rFonts w:ascii="新細明體" w:eastAsia="新細明體" w:hAnsi="新細明體" w:cs="新細明體" w:hint="eastAsia"/>
          <w:color w:val="000000"/>
          <w:kern w:val="0"/>
          <w:sz w:val="27"/>
          <w:szCs w:val="27"/>
        </w:rPr>
        <w:t>，因此，兩人乃試圖提供成功組織改造的建議與指南(a practical guide to leading organizational change and renewal)。換言之，組織改造不但是企業長期經營成功的必要條件，如何有效進行組織改造也已成為現代企業領導者的必備技能之一。</w:t>
      </w:r>
    </w:p>
    <w:p w:rsidR="00976FBD" w:rsidRPr="00976FBD" w:rsidRDefault="00976FBD" w:rsidP="00976FBD">
      <w:pPr>
        <w:widowControl/>
        <w:spacing w:before="100" w:beforeAutospacing="1" w:after="100" w:afterAutospacing="1"/>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t xml:space="preserve">　</w:t>
      </w:r>
    </w:p>
    <w:p w:rsidR="00976FBD" w:rsidRPr="00976FBD" w:rsidRDefault="00976FBD" w:rsidP="00976FBD">
      <w:pPr>
        <w:widowControl/>
        <w:spacing w:before="100" w:beforeAutospacing="1" w:after="100" w:afterAutospacing="1"/>
        <w:jc w:val="center"/>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80"/>
          <w:kern w:val="0"/>
          <w:sz w:val="27"/>
          <w:szCs w:val="27"/>
        </w:rPr>
        <w:t>表一︰頓挫的產品贏家</w:t>
      </w:r>
    </w:p>
    <w:tbl>
      <w:tblPr>
        <w:tblW w:w="756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780"/>
        <w:gridCol w:w="3780"/>
      </w:tblGrid>
      <w:tr w:rsidR="00976FBD" w:rsidRPr="00976FBD" w:rsidTr="00976FBD">
        <w:trPr>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ICI(化學)</w:t>
            </w:r>
          </w:p>
        </w:tc>
        <w:tc>
          <w:tcPr>
            <w:tcW w:w="25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SSIH（手錶）</w:t>
            </w:r>
          </w:p>
        </w:tc>
      </w:tr>
      <w:tr w:rsidR="00976FBD" w:rsidRPr="00976FBD" w:rsidTr="00976FBD">
        <w:trPr>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IBM(個人電腦)</w:t>
            </w:r>
          </w:p>
        </w:tc>
        <w:tc>
          <w:tcPr>
            <w:tcW w:w="25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Oticon（助聽器）</w:t>
            </w:r>
          </w:p>
        </w:tc>
      </w:tr>
      <w:tr w:rsidR="00976FBD" w:rsidRPr="00976FBD" w:rsidTr="00976FBD">
        <w:trPr>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Kodak(攝影)</w:t>
            </w:r>
          </w:p>
        </w:tc>
        <w:tc>
          <w:tcPr>
            <w:tcW w:w="25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Bank of America（金融服務）</w:t>
            </w:r>
          </w:p>
        </w:tc>
      </w:tr>
      <w:tr w:rsidR="00976FBD" w:rsidRPr="00976FBD" w:rsidTr="00976FBD">
        <w:trPr>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Sears(零售)</w:t>
            </w:r>
          </w:p>
        </w:tc>
        <w:tc>
          <w:tcPr>
            <w:tcW w:w="25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Goodyear（輪胎）</w:t>
            </w:r>
          </w:p>
        </w:tc>
      </w:tr>
      <w:tr w:rsidR="00976FBD" w:rsidRPr="00976FBD" w:rsidTr="00976FBD">
        <w:trPr>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General Motors(汽車)</w:t>
            </w:r>
          </w:p>
        </w:tc>
        <w:tc>
          <w:tcPr>
            <w:tcW w:w="25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Polaroid（攝影）</w:t>
            </w:r>
          </w:p>
        </w:tc>
      </w:tr>
      <w:tr w:rsidR="00976FBD" w:rsidRPr="00976FBD" w:rsidTr="00976FBD">
        <w:trPr>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Ampex(錄影機)</w:t>
            </w:r>
          </w:p>
        </w:tc>
        <w:tc>
          <w:tcPr>
            <w:tcW w:w="25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Bausch and Lomb（視力用品）</w:t>
            </w:r>
          </w:p>
        </w:tc>
      </w:tr>
      <w:tr w:rsidR="00976FBD" w:rsidRPr="00976FBD" w:rsidTr="00976FBD">
        <w:trPr>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Winchester(磁碟機)</w:t>
            </w:r>
          </w:p>
        </w:tc>
        <w:tc>
          <w:tcPr>
            <w:tcW w:w="25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Smith-Corona（打字機）</w:t>
            </w:r>
          </w:p>
        </w:tc>
      </w:tr>
      <w:tr w:rsidR="00976FBD" w:rsidRPr="00976FBD" w:rsidTr="00976FBD">
        <w:trPr>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U.S. Steel(鋼鐵)</w:t>
            </w:r>
          </w:p>
        </w:tc>
        <w:tc>
          <w:tcPr>
            <w:tcW w:w="25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Fuji Xerox（影印機）</w:t>
            </w:r>
          </w:p>
        </w:tc>
      </w:tr>
      <w:tr w:rsidR="00976FBD" w:rsidRPr="00976FBD" w:rsidTr="00976FBD">
        <w:trPr>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Syntes(製藥)</w:t>
            </w:r>
          </w:p>
        </w:tc>
        <w:tc>
          <w:tcPr>
            <w:tcW w:w="25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Zenith（電視機）</w:t>
            </w:r>
          </w:p>
        </w:tc>
      </w:tr>
      <w:tr w:rsidR="00976FBD" w:rsidRPr="00976FBD" w:rsidTr="00976FBD">
        <w:trPr>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Philips(電子)</w:t>
            </w:r>
          </w:p>
        </w:tc>
        <w:tc>
          <w:tcPr>
            <w:tcW w:w="25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EMI（電腦斷層掃描儀）</w:t>
            </w:r>
          </w:p>
        </w:tc>
      </w:tr>
      <w:tr w:rsidR="00976FBD" w:rsidRPr="00976FBD" w:rsidTr="00976FBD">
        <w:trPr>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Volkswagen(汽車)</w:t>
            </w:r>
          </w:p>
        </w:tc>
        <w:tc>
          <w:tcPr>
            <w:tcW w:w="25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Harley-Davidson（機車）</w:t>
            </w:r>
          </w:p>
        </w:tc>
      </w:tr>
    </w:tbl>
    <w:p w:rsidR="00976FBD" w:rsidRPr="00976FBD" w:rsidRDefault="00976FBD" w:rsidP="00976FBD">
      <w:pPr>
        <w:widowControl/>
        <w:spacing w:before="100" w:beforeAutospacing="1" w:after="100" w:afterAutospacing="1"/>
        <w:jc w:val="center"/>
        <w:rPr>
          <w:rFonts w:ascii="新細明體" w:eastAsia="新細明體" w:hAnsi="新細明體" w:cs="新細明體"/>
          <w:color w:val="000000"/>
          <w:kern w:val="0"/>
          <w:sz w:val="20"/>
          <w:szCs w:val="20"/>
        </w:rPr>
      </w:pPr>
      <w:r w:rsidRPr="00976FBD">
        <w:rPr>
          <w:rFonts w:ascii="新細明體" w:eastAsia="新細明體" w:hAnsi="新細明體" w:cs="新細明體" w:hint="eastAsia"/>
          <w:color w:val="000000"/>
          <w:kern w:val="0"/>
          <w:sz w:val="20"/>
          <w:szCs w:val="20"/>
        </w:rPr>
        <w:t>資料來源︰Tushman and O’Reilly(1997), Winning through Innovation, p.13.</w:t>
      </w:r>
    </w:p>
    <w:p w:rsidR="00976FBD" w:rsidRPr="00976FBD" w:rsidRDefault="0063326E" w:rsidP="00976FBD">
      <w:pPr>
        <w:widowControl/>
        <w:rPr>
          <w:rFonts w:ascii="新細明體" w:eastAsia="新細明體" w:hAnsi="新細明體" w:cs="新細明體"/>
          <w:color w:val="000000"/>
          <w:kern w:val="0"/>
          <w:sz w:val="27"/>
          <w:szCs w:val="27"/>
        </w:rPr>
      </w:pPr>
      <w:r>
        <w:rPr>
          <w:rFonts w:ascii="新細明體" w:eastAsia="新細明體" w:hAnsi="新細明體" w:cs="新細明體"/>
          <w:color w:val="000000"/>
          <w:kern w:val="0"/>
          <w:sz w:val="27"/>
          <w:szCs w:val="27"/>
        </w:rPr>
        <w:pict>
          <v:rect id="_x0000_i1026" style="width:0;height:1.5pt" o:hralign="center" o:hrstd="t" o:hr="t" fillcolor="#a0a0a0" stroked="f"/>
        </w:pict>
      </w:r>
    </w:p>
    <w:p w:rsidR="00976FBD" w:rsidRPr="00976FBD" w:rsidRDefault="00976FBD" w:rsidP="00976FBD">
      <w:pPr>
        <w:widowControl/>
        <w:spacing w:before="100" w:beforeAutospacing="1" w:after="100" w:afterAutospacing="1"/>
        <w:jc w:val="center"/>
        <w:rPr>
          <w:rFonts w:ascii="新細明體" w:eastAsia="新細明體" w:hAnsi="新細明體" w:cs="新細明體"/>
          <w:b/>
          <w:bCs/>
          <w:color w:val="FF0000"/>
          <w:kern w:val="0"/>
          <w:sz w:val="36"/>
          <w:szCs w:val="36"/>
        </w:rPr>
      </w:pPr>
      <w:r w:rsidRPr="00976FBD">
        <w:rPr>
          <w:rFonts w:ascii="新細明體" w:eastAsia="新細明體" w:hAnsi="新細明體" w:cs="新細明體" w:hint="eastAsia"/>
          <w:b/>
          <w:bCs/>
          <w:color w:val="FF0000"/>
          <w:kern w:val="0"/>
          <w:sz w:val="36"/>
          <w:szCs w:val="36"/>
        </w:rPr>
        <w:t>二、組織改造</w:t>
      </w:r>
    </w:p>
    <w:p w:rsidR="00976FBD" w:rsidRPr="00976FBD" w:rsidRDefault="00976FBD" w:rsidP="00976FBD">
      <w:pPr>
        <w:widowControl/>
        <w:spacing w:before="100" w:beforeAutospacing="1" w:after="100" w:afterAutospacing="1"/>
        <w:rPr>
          <w:rFonts w:ascii="新細明體" w:eastAsia="新細明體" w:hAnsi="新細明體" w:cs="新細明體"/>
          <w:color w:val="000000"/>
          <w:kern w:val="0"/>
          <w:sz w:val="27"/>
          <w:szCs w:val="27"/>
        </w:rPr>
      </w:pPr>
      <w:r w:rsidRPr="00976FBD">
        <w:rPr>
          <w:rFonts w:ascii="新細明體" w:eastAsia="新細明體" w:hAnsi="新細明體" w:cs="新細明體" w:hint="eastAsia"/>
          <w:b/>
          <w:bCs/>
          <w:color w:val="0000FF"/>
          <w:kern w:val="0"/>
          <w:sz w:val="27"/>
          <w:szCs w:val="27"/>
        </w:rPr>
        <w:lastRenderedPageBreak/>
        <w:t>（一）組織改造下的管理者與管理工作</w:t>
      </w:r>
    </w:p>
    <w:p w:rsidR="00976FBD" w:rsidRPr="00976FBD" w:rsidRDefault="00976FBD" w:rsidP="00976FBD">
      <w:pPr>
        <w:widowControl/>
        <w:spacing w:before="100" w:beforeAutospacing="1" w:after="100" w:afterAutospacing="1"/>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t xml:space="preserve">　　企業在</w:t>
      </w:r>
      <w:r w:rsidRPr="006D2CCC">
        <w:rPr>
          <w:rFonts w:ascii="新細明體" w:eastAsia="新細明體" w:hAnsi="新細明體" w:cs="新細明體" w:hint="eastAsia"/>
          <w:color w:val="FF0000"/>
          <w:kern w:val="0"/>
          <w:sz w:val="27"/>
          <w:szCs w:val="27"/>
        </w:rPr>
        <w:t>漸進改善</w:t>
      </w:r>
      <w:r w:rsidRPr="00976FBD">
        <w:rPr>
          <w:rFonts w:ascii="新細明體" w:eastAsia="新細明體" w:hAnsi="新細明體" w:cs="新細明體" w:hint="eastAsia"/>
          <w:color w:val="000000"/>
          <w:kern w:val="0"/>
          <w:sz w:val="27"/>
          <w:szCs w:val="27"/>
        </w:rPr>
        <w:t>階段的管理工作與不連續改造階段的管理工作迥然不同。漸進改善階段的管理任務，是在企業現有的營運架構下，點點滴滴、日積月累地促使既有的運作更為完美流暢，而</w:t>
      </w:r>
      <w:r w:rsidRPr="006D2CCC">
        <w:rPr>
          <w:rFonts w:ascii="新細明體" w:eastAsia="新細明體" w:hAnsi="新細明體" w:cs="新細明體" w:hint="eastAsia"/>
          <w:color w:val="FF0000"/>
          <w:kern w:val="0"/>
          <w:sz w:val="27"/>
          <w:szCs w:val="27"/>
        </w:rPr>
        <w:t>改造</w:t>
      </w:r>
      <w:r w:rsidRPr="00976FBD">
        <w:rPr>
          <w:rFonts w:ascii="新細明體" w:eastAsia="新細明體" w:hAnsi="新細明體" w:cs="新細明體" w:hint="eastAsia"/>
          <w:color w:val="000000"/>
          <w:kern w:val="0"/>
          <w:sz w:val="27"/>
          <w:szCs w:val="27"/>
        </w:rPr>
        <w:t>則是試圖改變企業現有的營運架構，突破現狀，使企業活力再現，甚至再造重生。面對不同的管理任務，企業領導者需要不同的管理知識與能力。</w:t>
      </w:r>
    </w:p>
    <w:p w:rsidR="00976FBD" w:rsidRPr="00976FBD" w:rsidRDefault="00976FBD" w:rsidP="00976FBD">
      <w:pPr>
        <w:widowControl/>
        <w:spacing w:before="100" w:beforeAutospacing="1" w:after="100" w:afterAutospacing="1"/>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t xml:space="preserve">　　根據八○年代中期之前的管理理論，任何成功的企業，都反映組織內外在環境的</w:t>
      </w:r>
      <w:r w:rsidRPr="006D2CCC">
        <w:rPr>
          <w:rFonts w:ascii="新細明體" w:eastAsia="新細明體" w:hAnsi="新細明體" w:cs="新細明體" w:hint="eastAsia"/>
          <w:color w:val="FF0000"/>
          <w:kern w:val="0"/>
          <w:sz w:val="27"/>
          <w:szCs w:val="27"/>
        </w:rPr>
        <w:t>動態調和</w:t>
      </w:r>
      <w:r w:rsidRPr="00976FBD">
        <w:rPr>
          <w:rFonts w:ascii="新細明體" w:eastAsia="新細明體" w:hAnsi="新細明體" w:cs="新細明體" w:hint="eastAsia"/>
          <w:color w:val="000000"/>
          <w:kern w:val="0"/>
          <w:sz w:val="27"/>
          <w:szCs w:val="27"/>
        </w:rPr>
        <w:t>(concept of fitness or congruence)，也就是策略、結構、制度、核心能力、領導風格、人員與企業文化的動態調和(Porter, 1980; Peters and Walterman, 1982)。然而，由於這種調和通常不完美，而且環境不斷會產生波動，因此，企業便需要花長期間進行</w:t>
      </w:r>
      <w:r w:rsidRPr="006D2CCC">
        <w:rPr>
          <w:rFonts w:ascii="新細明體" w:eastAsia="新細明體" w:hAnsi="新細明體" w:cs="新細明體" w:hint="eastAsia"/>
          <w:color w:val="FF0000"/>
          <w:kern w:val="0"/>
          <w:sz w:val="27"/>
          <w:szCs w:val="27"/>
        </w:rPr>
        <w:t>微調(fine-turning)與漸進調適(incremental adjustment)</w:t>
      </w:r>
      <w:r w:rsidRPr="00976FBD">
        <w:rPr>
          <w:rFonts w:ascii="新細明體" w:eastAsia="新細明體" w:hAnsi="新細明體" w:cs="新細明體" w:hint="eastAsia"/>
          <w:color w:val="000000"/>
          <w:kern w:val="0"/>
          <w:sz w:val="27"/>
          <w:szCs w:val="27"/>
        </w:rPr>
        <w:t>，譬如，新地理市場的開拓、重點產品的轉移，或是製程技術的改善。Tushman, Newman and Romanelli(1986)指出，一般認為，「任何企業都可以容忍百分之十的變動」，在這樣的變動中，多數人已認可改變的必要性，並已有數個方案納入考慮；人們參與這些方案的討論與評估，甚至有時間試行、習慣新方案的運作；這類改變所產生的不確定感，是在員工的可接受範圍，同時，這樣的管理工作也是一般管理者所能理解、所熟知的。</w:t>
      </w:r>
    </w:p>
    <w:p w:rsidR="00976FBD" w:rsidRPr="00976FBD" w:rsidRDefault="00976FBD" w:rsidP="00976FBD">
      <w:pPr>
        <w:widowControl/>
        <w:spacing w:before="100" w:beforeAutospacing="1" w:after="100" w:afterAutospacing="1"/>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t xml:space="preserve">　　反之，</w:t>
      </w:r>
      <w:r w:rsidRPr="006D2CCC">
        <w:rPr>
          <w:rFonts w:ascii="新細明體" w:eastAsia="新細明體" w:hAnsi="新細明體" w:cs="新細明體" w:hint="eastAsia"/>
          <w:color w:val="FF0000"/>
          <w:kern w:val="0"/>
          <w:sz w:val="27"/>
          <w:szCs w:val="27"/>
        </w:rPr>
        <w:t>組織改造</w:t>
      </w:r>
      <w:r w:rsidRPr="00976FBD">
        <w:rPr>
          <w:rFonts w:ascii="新細明體" w:eastAsia="新細明體" w:hAnsi="新細明體" w:cs="新細明體" w:hint="eastAsia"/>
          <w:color w:val="000000"/>
          <w:kern w:val="0"/>
          <w:sz w:val="27"/>
          <w:szCs w:val="27"/>
        </w:rPr>
        <w:t>的管理工作不但尚不為一般管理者所理解，組織改造還因為會對員工產生重大的利益衝擊，並需要大幅改變組織成員的工作習慣、想法和能力，造成多數員工的不適應與痛苦（參閱表二與表三），容易遭致員工的抗拒，以致成功率不高(Hammer and Champy, 1993)，更重要的是，研究資料顯示，既有的組織改造案例中，百分之八十係結合新舊領導者的世代交替、四分之三係由外來的新領導者所發動(Tushman, Newman and Romanelli, 1986)；而麥金塞顧問公司的研究也顯示，在八十五家進行組織改造的企業樣本中，三分之二的推動者是外來的新領導人(Tushman and O’Reilly, 1997)。因此，組織改造實在是艱鉅而令人感到矛盾的管理工作。</w:t>
      </w:r>
      <w:r w:rsidRPr="006D2CCC">
        <w:rPr>
          <w:rFonts w:ascii="新細明體" w:eastAsia="新細明體" w:hAnsi="新細明體" w:cs="新細明體" w:hint="eastAsia"/>
          <w:color w:val="FF0000"/>
          <w:kern w:val="0"/>
          <w:sz w:val="27"/>
          <w:szCs w:val="27"/>
        </w:rPr>
        <w:t>組織改造之所以艱鉅，是因為現有的管理知識不足，又面對龐大的抗拒力量，成功率低</w:t>
      </w:r>
      <w:r w:rsidRPr="00976FBD">
        <w:rPr>
          <w:rFonts w:ascii="新細明體" w:eastAsia="新細明體" w:hAnsi="新細明體" w:cs="新細明體" w:hint="eastAsia"/>
          <w:color w:val="000000"/>
          <w:kern w:val="0"/>
          <w:sz w:val="27"/>
          <w:szCs w:val="27"/>
        </w:rPr>
        <w:t>；組織改造之所以令人感到矛盾，則是因為</w:t>
      </w:r>
      <w:r w:rsidRPr="006D2CCC">
        <w:rPr>
          <w:rFonts w:ascii="新細明體" w:eastAsia="新細明體" w:hAnsi="新細明體" w:cs="新細明體" w:hint="eastAsia"/>
          <w:color w:val="FF0000"/>
          <w:kern w:val="0"/>
          <w:sz w:val="27"/>
          <w:szCs w:val="27"/>
        </w:rPr>
        <w:t>改造的矛頭往往第一個就是針對高階主管自己</w:t>
      </w:r>
      <w:r w:rsidRPr="00976FBD">
        <w:rPr>
          <w:rFonts w:ascii="新細明體" w:eastAsia="新細明體" w:hAnsi="新細明體" w:cs="新細明體" w:hint="eastAsia"/>
          <w:color w:val="000000"/>
          <w:kern w:val="0"/>
          <w:sz w:val="27"/>
          <w:szCs w:val="27"/>
        </w:rPr>
        <w:t>，同時，多數組織改造的手段與過程也容易讓領導者毀譽參半。</w:t>
      </w:r>
    </w:p>
    <w:p w:rsidR="00976FBD" w:rsidRPr="00976FBD" w:rsidRDefault="00976FBD" w:rsidP="00976FBD">
      <w:pPr>
        <w:widowControl/>
        <w:spacing w:before="100" w:beforeAutospacing="1" w:after="100" w:afterAutospacing="1"/>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t xml:space="preserve">　</w:t>
      </w:r>
    </w:p>
    <w:p w:rsidR="00976FBD" w:rsidRPr="00976FBD" w:rsidRDefault="00976FBD" w:rsidP="00976FBD">
      <w:pPr>
        <w:widowControl/>
        <w:spacing w:before="100" w:beforeAutospacing="1" w:after="100" w:afterAutospacing="1"/>
        <w:jc w:val="center"/>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80"/>
          <w:kern w:val="0"/>
          <w:sz w:val="27"/>
          <w:szCs w:val="27"/>
        </w:rPr>
        <w:t>表二︰九○年代組織改造聲中的大規模裁員</w:t>
      </w:r>
    </w:p>
    <w:tbl>
      <w:tblPr>
        <w:tblW w:w="834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04"/>
        <w:gridCol w:w="1172"/>
        <w:gridCol w:w="1417"/>
        <w:gridCol w:w="1825"/>
        <w:gridCol w:w="1922"/>
      </w:tblGrid>
      <w:tr w:rsidR="00976FBD" w:rsidRPr="00976FBD" w:rsidTr="00976FBD">
        <w:trPr>
          <w:tblCellSpacing w:w="15" w:type="dxa"/>
          <w:jc w:val="center"/>
        </w:trPr>
        <w:tc>
          <w:tcPr>
            <w:tcW w:w="12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spacing w:before="100" w:beforeAutospacing="1" w:after="100" w:afterAutospacing="1"/>
              <w:jc w:val="center"/>
              <w:rPr>
                <w:rFonts w:ascii="新細明體" w:eastAsia="新細明體" w:hAnsi="新細明體" w:cs="新細明體"/>
                <w:kern w:val="0"/>
                <w:szCs w:val="24"/>
              </w:rPr>
            </w:pPr>
            <w:r w:rsidRPr="00976FBD">
              <w:rPr>
                <w:rFonts w:ascii="新細明體" w:eastAsia="新細明體" w:hAnsi="新細明體" w:cs="新細明體" w:hint="eastAsia"/>
                <w:kern w:val="0"/>
                <w:szCs w:val="24"/>
              </w:rPr>
              <w:lastRenderedPageBreak/>
              <w:t>公司</w:t>
            </w:r>
          </w:p>
        </w:tc>
        <w:tc>
          <w:tcPr>
            <w:tcW w:w="7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spacing w:before="100" w:beforeAutospacing="1" w:after="100" w:afterAutospacing="1"/>
              <w:jc w:val="center"/>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宣告日</w:t>
            </w:r>
          </w:p>
        </w:tc>
        <w:tc>
          <w:tcPr>
            <w:tcW w:w="85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spacing w:before="100" w:beforeAutospacing="1" w:after="100" w:afterAutospacing="1"/>
              <w:jc w:val="center"/>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預定完成日</w:t>
            </w:r>
          </w:p>
        </w:tc>
        <w:tc>
          <w:tcPr>
            <w:tcW w:w="11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spacing w:before="100" w:beforeAutospacing="1" w:after="100" w:afterAutospacing="1"/>
              <w:jc w:val="center"/>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受影響員工比例</w:t>
            </w:r>
          </w:p>
        </w:tc>
        <w:tc>
          <w:tcPr>
            <w:tcW w:w="115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spacing w:before="100" w:beforeAutospacing="1" w:after="100" w:afterAutospacing="1"/>
              <w:jc w:val="center"/>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累計資遣員工數</w:t>
            </w:r>
          </w:p>
        </w:tc>
      </w:tr>
      <w:tr w:rsidR="00976FBD" w:rsidRPr="00976FBD" w:rsidTr="00976FBD">
        <w:trPr>
          <w:tblCellSpacing w:w="15" w:type="dxa"/>
          <w:jc w:val="center"/>
        </w:trPr>
        <w:tc>
          <w:tcPr>
            <w:tcW w:w="12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IBM</w:t>
            </w:r>
          </w:p>
        </w:tc>
        <w:tc>
          <w:tcPr>
            <w:tcW w:w="7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spacing w:before="100" w:beforeAutospacing="1" w:after="100" w:afterAutospacing="1"/>
              <w:jc w:val="center"/>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12/8/94</w:t>
            </w:r>
          </w:p>
        </w:tc>
        <w:tc>
          <w:tcPr>
            <w:tcW w:w="85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spacing w:before="100" w:beforeAutospacing="1" w:after="100" w:afterAutospacing="1"/>
              <w:jc w:val="center"/>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1995</w:t>
            </w:r>
          </w:p>
        </w:tc>
        <w:tc>
          <w:tcPr>
            <w:tcW w:w="11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spacing w:before="100" w:beforeAutospacing="1" w:after="100" w:afterAutospacing="1"/>
              <w:jc w:val="center"/>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30%</w:t>
            </w:r>
          </w:p>
        </w:tc>
        <w:tc>
          <w:tcPr>
            <w:tcW w:w="115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spacing w:before="100" w:beforeAutospacing="1" w:after="100" w:afterAutospacing="1"/>
              <w:jc w:val="center"/>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122,000</w:t>
            </w:r>
          </w:p>
        </w:tc>
      </w:tr>
      <w:tr w:rsidR="00976FBD" w:rsidRPr="00976FBD" w:rsidTr="00976FBD">
        <w:trPr>
          <w:tblCellSpacing w:w="15" w:type="dxa"/>
          <w:jc w:val="center"/>
        </w:trPr>
        <w:tc>
          <w:tcPr>
            <w:tcW w:w="12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AT&amp;T</w:t>
            </w:r>
          </w:p>
        </w:tc>
        <w:tc>
          <w:tcPr>
            <w:tcW w:w="7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spacing w:before="100" w:beforeAutospacing="1" w:after="100" w:afterAutospacing="1"/>
              <w:jc w:val="center"/>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2/11/94</w:t>
            </w:r>
          </w:p>
        </w:tc>
        <w:tc>
          <w:tcPr>
            <w:tcW w:w="85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spacing w:before="100" w:beforeAutospacing="1" w:after="100" w:afterAutospacing="1"/>
              <w:jc w:val="center"/>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1995</w:t>
            </w:r>
          </w:p>
        </w:tc>
        <w:tc>
          <w:tcPr>
            <w:tcW w:w="11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spacing w:before="100" w:beforeAutospacing="1" w:after="100" w:afterAutospacing="1"/>
              <w:jc w:val="center"/>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25%</w:t>
            </w:r>
          </w:p>
        </w:tc>
        <w:tc>
          <w:tcPr>
            <w:tcW w:w="115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spacing w:before="100" w:beforeAutospacing="1" w:after="100" w:afterAutospacing="1"/>
              <w:jc w:val="center"/>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83,000</w:t>
            </w:r>
          </w:p>
        </w:tc>
      </w:tr>
      <w:tr w:rsidR="00976FBD" w:rsidRPr="00976FBD" w:rsidTr="00976FBD">
        <w:trPr>
          <w:tblCellSpacing w:w="15" w:type="dxa"/>
          <w:jc w:val="center"/>
        </w:trPr>
        <w:tc>
          <w:tcPr>
            <w:tcW w:w="12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通用汽車</w:t>
            </w:r>
          </w:p>
        </w:tc>
        <w:tc>
          <w:tcPr>
            <w:tcW w:w="7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spacing w:before="100" w:beforeAutospacing="1" w:after="100" w:afterAutospacing="1"/>
              <w:jc w:val="center"/>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12/15/92</w:t>
            </w:r>
          </w:p>
        </w:tc>
        <w:tc>
          <w:tcPr>
            <w:tcW w:w="85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spacing w:before="100" w:beforeAutospacing="1" w:after="100" w:afterAutospacing="1"/>
              <w:jc w:val="center"/>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1995</w:t>
            </w:r>
          </w:p>
        </w:tc>
        <w:tc>
          <w:tcPr>
            <w:tcW w:w="11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spacing w:before="100" w:beforeAutospacing="1" w:after="100" w:afterAutospacing="1"/>
              <w:jc w:val="center"/>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20%</w:t>
            </w:r>
          </w:p>
        </w:tc>
        <w:tc>
          <w:tcPr>
            <w:tcW w:w="115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spacing w:before="100" w:beforeAutospacing="1" w:after="100" w:afterAutospacing="1"/>
              <w:jc w:val="center"/>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74,000</w:t>
            </w:r>
          </w:p>
        </w:tc>
      </w:tr>
      <w:tr w:rsidR="00976FBD" w:rsidRPr="00976FBD" w:rsidTr="00976FBD">
        <w:trPr>
          <w:tblCellSpacing w:w="15" w:type="dxa"/>
          <w:jc w:val="center"/>
        </w:trPr>
        <w:tc>
          <w:tcPr>
            <w:tcW w:w="12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波音飛機</w:t>
            </w:r>
          </w:p>
        </w:tc>
        <w:tc>
          <w:tcPr>
            <w:tcW w:w="7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spacing w:before="100" w:beforeAutospacing="1" w:after="100" w:afterAutospacing="1"/>
              <w:jc w:val="center"/>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5/24/95</w:t>
            </w:r>
          </w:p>
        </w:tc>
        <w:tc>
          <w:tcPr>
            <w:tcW w:w="85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spacing w:before="100" w:beforeAutospacing="1" w:after="100" w:afterAutospacing="1"/>
              <w:jc w:val="center"/>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1995</w:t>
            </w:r>
          </w:p>
        </w:tc>
        <w:tc>
          <w:tcPr>
            <w:tcW w:w="11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spacing w:before="100" w:beforeAutospacing="1" w:after="100" w:afterAutospacing="1"/>
              <w:jc w:val="center"/>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37%</w:t>
            </w:r>
          </w:p>
        </w:tc>
        <w:tc>
          <w:tcPr>
            <w:tcW w:w="115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spacing w:before="100" w:beforeAutospacing="1" w:after="100" w:afterAutospacing="1"/>
              <w:jc w:val="center"/>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31,000</w:t>
            </w:r>
          </w:p>
        </w:tc>
      </w:tr>
      <w:tr w:rsidR="00976FBD" w:rsidRPr="00976FBD" w:rsidTr="00976FBD">
        <w:trPr>
          <w:tblCellSpacing w:w="15" w:type="dxa"/>
          <w:jc w:val="center"/>
        </w:trPr>
        <w:tc>
          <w:tcPr>
            <w:tcW w:w="12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UPS</w:t>
            </w:r>
          </w:p>
        </w:tc>
        <w:tc>
          <w:tcPr>
            <w:tcW w:w="7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spacing w:before="100" w:beforeAutospacing="1" w:after="100" w:afterAutospacing="1"/>
              <w:jc w:val="center"/>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12/5/92</w:t>
            </w:r>
          </w:p>
        </w:tc>
        <w:tc>
          <w:tcPr>
            <w:tcW w:w="85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spacing w:before="100" w:beforeAutospacing="1" w:after="100" w:afterAutospacing="1"/>
              <w:jc w:val="center"/>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1996</w:t>
            </w:r>
          </w:p>
        </w:tc>
        <w:tc>
          <w:tcPr>
            <w:tcW w:w="11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spacing w:before="100" w:beforeAutospacing="1" w:after="100" w:afterAutospacing="1"/>
              <w:jc w:val="center"/>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N. A.</w:t>
            </w:r>
          </w:p>
        </w:tc>
        <w:tc>
          <w:tcPr>
            <w:tcW w:w="115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spacing w:before="100" w:beforeAutospacing="1" w:after="100" w:afterAutospacing="1"/>
              <w:jc w:val="center"/>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55,000</w:t>
            </w:r>
          </w:p>
        </w:tc>
      </w:tr>
      <w:tr w:rsidR="00976FBD" w:rsidRPr="00976FBD" w:rsidTr="00976FBD">
        <w:trPr>
          <w:tblCellSpacing w:w="15" w:type="dxa"/>
          <w:jc w:val="center"/>
        </w:trPr>
        <w:tc>
          <w:tcPr>
            <w:tcW w:w="12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西爾斯</w:t>
            </w:r>
          </w:p>
        </w:tc>
        <w:tc>
          <w:tcPr>
            <w:tcW w:w="7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spacing w:before="100" w:beforeAutospacing="1" w:after="100" w:afterAutospacing="1"/>
              <w:jc w:val="center"/>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1/25/93</w:t>
            </w:r>
          </w:p>
        </w:tc>
        <w:tc>
          <w:tcPr>
            <w:tcW w:w="85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spacing w:before="100" w:beforeAutospacing="1" w:after="100" w:afterAutospacing="1"/>
              <w:jc w:val="center"/>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1993</w:t>
            </w:r>
          </w:p>
        </w:tc>
        <w:tc>
          <w:tcPr>
            <w:tcW w:w="11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spacing w:before="100" w:beforeAutospacing="1" w:after="100" w:afterAutospacing="1"/>
              <w:jc w:val="center"/>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15%</w:t>
            </w:r>
          </w:p>
        </w:tc>
        <w:tc>
          <w:tcPr>
            <w:tcW w:w="115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spacing w:before="100" w:beforeAutospacing="1" w:after="100" w:afterAutospacing="1"/>
              <w:jc w:val="center"/>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50,000</w:t>
            </w:r>
          </w:p>
        </w:tc>
      </w:tr>
      <w:tr w:rsidR="00976FBD" w:rsidRPr="00976FBD" w:rsidTr="00976FBD">
        <w:trPr>
          <w:tblCellSpacing w:w="15" w:type="dxa"/>
          <w:jc w:val="center"/>
        </w:trPr>
        <w:tc>
          <w:tcPr>
            <w:tcW w:w="12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麥克道格拉斯飛機</w:t>
            </w:r>
          </w:p>
        </w:tc>
        <w:tc>
          <w:tcPr>
            <w:tcW w:w="7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spacing w:before="100" w:beforeAutospacing="1" w:after="100" w:afterAutospacing="1"/>
              <w:jc w:val="center"/>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1/25/93</w:t>
            </w:r>
          </w:p>
        </w:tc>
        <w:tc>
          <w:tcPr>
            <w:tcW w:w="85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spacing w:before="100" w:beforeAutospacing="1" w:after="100" w:afterAutospacing="1"/>
              <w:jc w:val="center"/>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1993</w:t>
            </w:r>
          </w:p>
        </w:tc>
        <w:tc>
          <w:tcPr>
            <w:tcW w:w="11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spacing w:before="100" w:beforeAutospacing="1" w:after="100" w:afterAutospacing="1"/>
              <w:jc w:val="center"/>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20%</w:t>
            </w:r>
          </w:p>
        </w:tc>
        <w:tc>
          <w:tcPr>
            <w:tcW w:w="115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spacing w:before="100" w:beforeAutospacing="1" w:after="100" w:afterAutospacing="1"/>
              <w:jc w:val="center"/>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21,000</w:t>
            </w:r>
          </w:p>
        </w:tc>
      </w:tr>
      <w:tr w:rsidR="00976FBD" w:rsidRPr="00976FBD" w:rsidTr="00976FBD">
        <w:trPr>
          <w:tblCellSpacing w:w="15" w:type="dxa"/>
          <w:jc w:val="center"/>
        </w:trPr>
        <w:tc>
          <w:tcPr>
            <w:tcW w:w="12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DEC</w:t>
            </w:r>
          </w:p>
        </w:tc>
        <w:tc>
          <w:tcPr>
            <w:tcW w:w="7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spacing w:before="100" w:beforeAutospacing="1" w:after="100" w:afterAutospacing="1"/>
              <w:jc w:val="center"/>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7/19/94</w:t>
            </w:r>
          </w:p>
        </w:tc>
        <w:tc>
          <w:tcPr>
            <w:tcW w:w="85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spacing w:before="100" w:beforeAutospacing="1" w:after="100" w:afterAutospacing="1"/>
              <w:jc w:val="center"/>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1994</w:t>
            </w:r>
          </w:p>
        </w:tc>
        <w:tc>
          <w:tcPr>
            <w:tcW w:w="11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spacing w:before="100" w:beforeAutospacing="1" w:after="100" w:afterAutospacing="1"/>
              <w:jc w:val="center"/>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22%</w:t>
            </w:r>
          </w:p>
        </w:tc>
        <w:tc>
          <w:tcPr>
            <w:tcW w:w="115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spacing w:before="100" w:beforeAutospacing="1" w:after="100" w:afterAutospacing="1"/>
              <w:jc w:val="center"/>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20,000</w:t>
            </w:r>
          </w:p>
        </w:tc>
      </w:tr>
    </w:tbl>
    <w:p w:rsidR="00976FBD" w:rsidRPr="00976FBD" w:rsidRDefault="00976FBD" w:rsidP="00976FBD">
      <w:pPr>
        <w:widowControl/>
        <w:spacing w:before="100" w:beforeAutospacing="1" w:after="100" w:afterAutospacing="1"/>
        <w:jc w:val="center"/>
        <w:rPr>
          <w:rFonts w:ascii="Times New Roman" w:eastAsia="新細明體" w:hAnsi="Times New Roman" w:cs="Times New Roman"/>
          <w:color w:val="000000"/>
          <w:kern w:val="0"/>
          <w:sz w:val="27"/>
          <w:szCs w:val="27"/>
        </w:rPr>
      </w:pPr>
      <w:r w:rsidRPr="00976FBD">
        <w:rPr>
          <w:rFonts w:ascii="新細明體" w:eastAsia="新細明體" w:hAnsi="新細明體" w:cs="Times New Roman" w:hint="eastAsia"/>
          <w:color w:val="000000"/>
          <w:kern w:val="0"/>
          <w:sz w:val="20"/>
          <w:szCs w:val="20"/>
        </w:rPr>
        <w:t>資料來源︰Kirk, “When surviving is not enough,”</w:t>
      </w:r>
      <w:r w:rsidRPr="00976FBD">
        <w:rPr>
          <w:rFonts w:ascii="Times New Roman" w:eastAsia="新細明體" w:hAnsi="Times New Roman" w:cs="Times New Roman"/>
          <w:color w:val="000000"/>
          <w:kern w:val="0"/>
          <w:sz w:val="20"/>
          <w:szCs w:val="20"/>
        </w:rPr>
        <w:t> </w:t>
      </w:r>
      <w:r w:rsidRPr="00976FBD">
        <w:rPr>
          <w:rFonts w:ascii="新細明體" w:eastAsia="新細明體" w:hAnsi="新細明體" w:cs="Times New Roman" w:hint="eastAsia"/>
          <w:color w:val="000000"/>
          <w:kern w:val="0"/>
          <w:sz w:val="20"/>
          <w:szCs w:val="20"/>
        </w:rPr>
        <w:t>New York Times, 25, June 1995, p.11.</w:t>
      </w:r>
    </w:p>
    <w:p w:rsidR="00976FBD" w:rsidRPr="00976FBD" w:rsidRDefault="00976FBD" w:rsidP="00976FBD">
      <w:pPr>
        <w:widowControl/>
        <w:spacing w:before="100" w:beforeAutospacing="1" w:after="100" w:afterAutospacing="1"/>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t xml:space="preserve">　</w:t>
      </w:r>
    </w:p>
    <w:p w:rsidR="00976FBD" w:rsidRPr="00976FBD" w:rsidRDefault="00976FBD" w:rsidP="00976FBD">
      <w:pPr>
        <w:widowControl/>
        <w:spacing w:before="100" w:beforeAutospacing="1" w:after="100" w:afterAutospacing="1"/>
        <w:jc w:val="center"/>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80"/>
          <w:kern w:val="0"/>
          <w:sz w:val="27"/>
          <w:szCs w:val="27"/>
        </w:rPr>
        <w:t>表三︰成功組織改造案例中典型的措施</w:t>
      </w:r>
    </w:p>
    <w:tbl>
      <w:tblPr>
        <w:tblW w:w="8115"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17"/>
        <w:gridCol w:w="2101"/>
        <w:gridCol w:w="2340"/>
        <w:gridCol w:w="1957"/>
      </w:tblGrid>
      <w:tr w:rsidR="00976FBD" w:rsidRPr="00976FBD" w:rsidTr="00976FBD">
        <w:trPr>
          <w:tblCellSpacing w:w="15" w:type="dxa"/>
          <w:jc w:val="center"/>
        </w:trPr>
        <w:tc>
          <w:tcPr>
            <w:tcW w:w="105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rPr>
                <w:rFonts w:ascii="新細明體" w:eastAsia="新細明體" w:hAnsi="新細明體" w:cs="新細明體"/>
                <w:kern w:val="0"/>
                <w:szCs w:val="24"/>
              </w:rPr>
            </w:pPr>
            <w:r w:rsidRPr="00976FBD">
              <w:rPr>
                <w:rFonts w:ascii="新細明體" w:eastAsia="新細明體" w:hAnsi="新細明體" w:cs="新細明體"/>
                <w:kern w:val="0"/>
                <w:szCs w:val="24"/>
              </w:rPr>
              <w:t xml:space="preserve">　</w:t>
            </w:r>
          </w:p>
        </w:tc>
        <w:tc>
          <w:tcPr>
            <w:tcW w:w="13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spacing w:before="100" w:beforeAutospacing="1" w:after="100" w:afterAutospacing="1"/>
              <w:jc w:val="center"/>
              <w:rPr>
                <w:rFonts w:ascii="新細明體" w:eastAsia="新細明體" w:hAnsi="新細明體" w:cs="新細明體"/>
                <w:kern w:val="0"/>
                <w:szCs w:val="24"/>
              </w:rPr>
            </w:pPr>
            <w:r w:rsidRPr="00976FBD">
              <w:rPr>
                <w:rFonts w:ascii="新細明體" w:eastAsia="新細明體" w:hAnsi="新細明體" w:cs="新細明體" w:hint="eastAsia"/>
                <w:kern w:val="0"/>
                <w:sz w:val="20"/>
                <w:szCs w:val="20"/>
              </w:rPr>
              <w:t>奇異公司</w:t>
            </w:r>
          </w:p>
        </w:tc>
        <w:tc>
          <w:tcPr>
            <w:tcW w:w="145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spacing w:before="100" w:beforeAutospacing="1" w:after="100" w:afterAutospacing="1"/>
              <w:jc w:val="center"/>
              <w:rPr>
                <w:rFonts w:ascii="新細明體" w:eastAsia="新細明體" w:hAnsi="新細明體" w:cs="新細明體"/>
                <w:kern w:val="0"/>
                <w:szCs w:val="24"/>
              </w:rPr>
            </w:pPr>
            <w:r w:rsidRPr="00976FBD">
              <w:rPr>
                <w:rFonts w:ascii="新細明體" w:eastAsia="新細明體" w:hAnsi="新細明體" w:cs="新細明體" w:hint="eastAsia"/>
                <w:kern w:val="0"/>
                <w:sz w:val="20"/>
                <w:szCs w:val="20"/>
              </w:rPr>
              <w:t>西爾斯</w:t>
            </w:r>
          </w:p>
        </w:tc>
        <w:tc>
          <w:tcPr>
            <w:tcW w:w="12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spacing w:before="100" w:beforeAutospacing="1" w:after="100" w:afterAutospacing="1"/>
              <w:jc w:val="center"/>
              <w:rPr>
                <w:rFonts w:ascii="新細明體" w:eastAsia="新細明體" w:hAnsi="新細明體" w:cs="新細明體"/>
                <w:kern w:val="0"/>
                <w:szCs w:val="24"/>
              </w:rPr>
            </w:pPr>
            <w:r w:rsidRPr="00976FBD">
              <w:rPr>
                <w:rFonts w:ascii="新細明體" w:eastAsia="新細明體" w:hAnsi="新細明體" w:cs="新細明體" w:hint="eastAsia"/>
                <w:kern w:val="0"/>
                <w:sz w:val="20"/>
                <w:szCs w:val="20"/>
              </w:rPr>
              <w:t>飛利浦</w:t>
            </w:r>
          </w:p>
        </w:tc>
      </w:tr>
      <w:tr w:rsidR="00976FBD" w:rsidRPr="00976FBD" w:rsidTr="00976FBD">
        <w:trPr>
          <w:tblCellSpacing w:w="15" w:type="dxa"/>
          <w:jc w:val="center"/>
        </w:trPr>
        <w:tc>
          <w:tcPr>
            <w:tcW w:w="105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rPr>
                <w:rFonts w:ascii="新細明體" w:eastAsia="新細明體" w:hAnsi="新細明體" w:cs="新細明體"/>
                <w:kern w:val="0"/>
                <w:szCs w:val="24"/>
              </w:rPr>
            </w:pPr>
            <w:r w:rsidRPr="00976FBD">
              <w:rPr>
                <w:rFonts w:ascii="新細明體" w:eastAsia="新細明體" w:hAnsi="新細明體" w:cs="新細明體" w:hint="eastAsia"/>
                <w:kern w:val="0"/>
                <w:sz w:val="20"/>
                <w:szCs w:val="20"/>
              </w:rPr>
              <w:t>1.推動者</w:t>
            </w:r>
          </w:p>
        </w:tc>
        <w:tc>
          <w:tcPr>
            <w:tcW w:w="13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spacing w:before="100" w:beforeAutospacing="1" w:after="100" w:afterAutospacing="1"/>
              <w:jc w:val="center"/>
              <w:rPr>
                <w:rFonts w:ascii="新細明體" w:eastAsia="新細明體" w:hAnsi="新細明體" w:cs="新細明體"/>
                <w:kern w:val="0"/>
                <w:szCs w:val="24"/>
              </w:rPr>
            </w:pPr>
            <w:r w:rsidRPr="00976FBD">
              <w:rPr>
                <w:rFonts w:ascii="新細明體" w:eastAsia="新細明體" w:hAnsi="新細明體" w:cs="新細明體" w:hint="eastAsia"/>
                <w:kern w:val="0"/>
                <w:sz w:val="20"/>
                <w:szCs w:val="20"/>
              </w:rPr>
              <w:t>Welch</w:t>
            </w:r>
          </w:p>
        </w:tc>
        <w:tc>
          <w:tcPr>
            <w:tcW w:w="145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spacing w:before="100" w:beforeAutospacing="1" w:after="100" w:afterAutospacing="1"/>
              <w:jc w:val="center"/>
              <w:rPr>
                <w:rFonts w:ascii="新細明體" w:eastAsia="新細明體" w:hAnsi="新細明體" w:cs="新細明體"/>
                <w:kern w:val="0"/>
                <w:szCs w:val="24"/>
              </w:rPr>
            </w:pPr>
            <w:r w:rsidRPr="00976FBD">
              <w:rPr>
                <w:rFonts w:ascii="新細明體" w:eastAsia="新細明體" w:hAnsi="新細明體" w:cs="新細明體" w:hint="eastAsia"/>
                <w:kern w:val="0"/>
                <w:sz w:val="20"/>
                <w:szCs w:val="20"/>
              </w:rPr>
              <w:t>Martinez</w:t>
            </w:r>
          </w:p>
        </w:tc>
        <w:tc>
          <w:tcPr>
            <w:tcW w:w="12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spacing w:before="100" w:beforeAutospacing="1" w:after="100" w:afterAutospacing="1"/>
              <w:jc w:val="center"/>
              <w:rPr>
                <w:rFonts w:ascii="新細明體" w:eastAsia="新細明體" w:hAnsi="新細明體" w:cs="新細明體"/>
                <w:kern w:val="0"/>
                <w:szCs w:val="24"/>
              </w:rPr>
            </w:pPr>
            <w:r w:rsidRPr="00976FBD">
              <w:rPr>
                <w:rFonts w:ascii="新細明體" w:eastAsia="新細明體" w:hAnsi="新細明體" w:cs="新細明體" w:hint="eastAsia"/>
                <w:kern w:val="0"/>
                <w:sz w:val="20"/>
                <w:szCs w:val="20"/>
              </w:rPr>
              <w:t>Timmer</w:t>
            </w:r>
          </w:p>
        </w:tc>
      </w:tr>
      <w:tr w:rsidR="00976FBD" w:rsidRPr="00976FBD" w:rsidTr="00976FBD">
        <w:trPr>
          <w:tblCellSpacing w:w="15" w:type="dxa"/>
          <w:jc w:val="center"/>
        </w:trPr>
        <w:tc>
          <w:tcPr>
            <w:tcW w:w="105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rPr>
                <w:rFonts w:ascii="新細明體" w:eastAsia="新細明體" w:hAnsi="新細明體" w:cs="新細明體"/>
                <w:kern w:val="0"/>
                <w:szCs w:val="24"/>
              </w:rPr>
            </w:pPr>
            <w:r w:rsidRPr="00976FBD">
              <w:rPr>
                <w:rFonts w:ascii="新細明體" w:eastAsia="新細明體" w:hAnsi="新細明體" w:cs="新細明體" w:hint="eastAsia"/>
                <w:kern w:val="0"/>
                <w:sz w:val="20"/>
                <w:szCs w:val="20"/>
              </w:rPr>
              <w:t>2.人員縮減</w:t>
            </w:r>
          </w:p>
        </w:tc>
        <w:tc>
          <w:tcPr>
            <w:tcW w:w="13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rPr>
                <w:rFonts w:ascii="新細明體" w:eastAsia="新細明體" w:hAnsi="新細明體" w:cs="新細明體"/>
                <w:kern w:val="0"/>
                <w:szCs w:val="24"/>
              </w:rPr>
            </w:pPr>
            <w:r w:rsidRPr="00976FBD">
              <w:rPr>
                <w:rFonts w:ascii="新細明體" w:eastAsia="新細明體" w:hAnsi="新細明體" w:cs="新細明體" w:hint="eastAsia"/>
                <w:kern w:val="0"/>
                <w:sz w:val="20"/>
                <w:szCs w:val="20"/>
              </w:rPr>
              <w:t>資遣或裁撤17萬名員工</w:t>
            </w:r>
          </w:p>
        </w:tc>
        <w:tc>
          <w:tcPr>
            <w:tcW w:w="145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rPr>
                <w:rFonts w:ascii="新細明體" w:eastAsia="新細明體" w:hAnsi="新細明體" w:cs="新細明體"/>
                <w:kern w:val="0"/>
                <w:szCs w:val="24"/>
              </w:rPr>
            </w:pPr>
            <w:r w:rsidRPr="00976FBD">
              <w:rPr>
                <w:rFonts w:ascii="新細明體" w:eastAsia="新細明體" w:hAnsi="新細明體" w:cs="新細明體" w:hint="eastAsia"/>
                <w:kern w:val="0"/>
                <w:sz w:val="20"/>
                <w:szCs w:val="20"/>
              </w:rPr>
              <w:t>資遣5萬名員工</w:t>
            </w:r>
          </w:p>
        </w:tc>
        <w:tc>
          <w:tcPr>
            <w:tcW w:w="12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rPr>
                <w:rFonts w:ascii="新細明體" w:eastAsia="新細明體" w:hAnsi="新細明體" w:cs="新細明體"/>
                <w:kern w:val="0"/>
                <w:szCs w:val="24"/>
              </w:rPr>
            </w:pPr>
            <w:r w:rsidRPr="00976FBD">
              <w:rPr>
                <w:rFonts w:ascii="新細明體" w:eastAsia="新細明體" w:hAnsi="新細明體" w:cs="新細明體" w:hint="eastAsia"/>
                <w:kern w:val="0"/>
                <w:sz w:val="20"/>
                <w:szCs w:val="20"/>
              </w:rPr>
              <w:t>資遣10餘萬名員工</w:t>
            </w:r>
          </w:p>
        </w:tc>
      </w:tr>
      <w:tr w:rsidR="00976FBD" w:rsidRPr="00976FBD" w:rsidTr="00976FBD">
        <w:trPr>
          <w:tblCellSpacing w:w="15" w:type="dxa"/>
          <w:jc w:val="center"/>
        </w:trPr>
        <w:tc>
          <w:tcPr>
            <w:tcW w:w="105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rPr>
                <w:rFonts w:ascii="新細明體" w:eastAsia="新細明體" w:hAnsi="新細明體" w:cs="新細明體"/>
                <w:kern w:val="0"/>
                <w:szCs w:val="24"/>
              </w:rPr>
            </w:pPr>
            <w:r w:rsidRPr="00976FBD">
              <w:rPr>
                <w:rFonts w:ascii="新細明體" w:eastAsia="新細明體" w:hAnsi="新細明體" w:cs="新細明體" w:hint="eastAsia"/>
                <w:kern w:val="0"/>
                <w:sz w:val="20"/>
                <w:szCs w:val="20"/>
              </w:rPr>
              <w:t>3.更換主管</w:t>
            </w:r>
          </w:p>
        </w:tc>
        <w:tc>
          <w:tcPr>
            <w:tcW w:w="13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rPr>
                <w:rFonts w:ascii="新細明體" w:eastAsia="新細明體" w:hAnsi="新細明體" w:cs="新細明體"/>
                <w:kern w:val="0"/>
                <w:szCs w:val="24"/>
              </w:rPr>
            </w:pPr>
            <w:r w:rsidRPr="00976FBD">
              <w:rPr>
                <w:rFonts w:ascii="新細明體" w:eastAsia="新細明體" w:hAnsi="新細明體" w:cs="新細明體" w:hint="eastAsia"/>
                <w:kern w:val="0"/>
                <w:sz w:val="20"/>
                <w:szCs w:val="20"/>
              </w:rPr>
              <w:t>更換三分之二事業群負責人</w:t>
            </w:r>
          </w:p>
        </w:tc>
        <w:tc>
          <w:tcPr>
            <w:tcW w:w="145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rPr>
                <w:rFonts w:ascii="新細明體" w:eastAsia="新細明體" w:hAnsi="新細明體" w:cs="新細明體"/>
                <w:kern w:val="0"/>
                <w:szCs w:val="24"/>
              </w:rPr>
            </w:pPr>
            <w:r w:rsidRPr="00976FBD">
              <w:rPr>
                <w:rFonts w:ascii="新細明體" w:eastAsia="新細明體" w:hAnsi="新細明體" w:cs="新細明體"/>
                <w:kern w:val="0"/>
                <w:szCs w:val="24"/>
              </w:rPr>
              <w:t xml:space="preserve">　</w:t>
            </w:r>
          </w:p>
        </w:tc>
        <w:tc>
          <w:tcPr>
            <w:tcW w:w="12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rPr>
                <w:rFonts w:ascii="新細明體" w:eastAsia="新細明體" w:hAnsi="新細明體" w:cs="新細明體"/>
                <w:kern w:val="0"/>
                <w:szCs w:val="24"/>
              </w:rPr>
            </w:pPr>
            <w:r w:rsidRPr="00976FBD">
              <w:rPr>
                <w:rFonts w:ascii="新細明體" w:eastAsia="新細明體" w:hAnsi="新細明體" w:cs="新細明體" w:hint="eastAsia"/>
                <w:kern w:val="0"/>
                <w:sz w:val="20"/>
                <w:szCs w:val="20"/>
              </w:rPr>
              <w:t>14位高階主管中更換12位</w:t>
            </w:r>
          </w:p>
        </w:tc>
      </w:tr>
      <w:tr w:rsidR="00976FBD" w:rsidRPr="00976FBD" w:rsidTr="00976FBD">
        <w:trPr>
          <w:tblCellSpacing w:w="15" w:type="dxa"/>
          <w:jc w:val="center"/>
        </w:trPr>
        <w:tc>
          <w:tcPr>
            <w:tcW w:w="105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rPr>
                <w:rFonts w:ascii="新細明體" w:eastAsia="新細明體" w:hAnsi="新細明體" w:cs="新細明體"/>
                <w:kern w:val="0"/>
                <w:szCs w:val="24"/>
              </w:rPr>
            </w:pPr>
            <w:r w:rsidRPr="00976FBD">
              <w:rPr>
                <w:rFonts w:ascii="新細明體" w:eastAsia="新細明體" w:hAnsi="新細明體" w:cs="新細明體" w:hint="eastAsia"/>
                <w:kern w:val="0"/>
                <w:sz w:val="20"/>
                <w:szCs w:val="20"/>
              </w:rPr>
              <w:t>4.組織扁平化</w:t>
            </w:r>
          </w:p>
        </w:tc>
        <w:tc>
          <w:tcPr>
            <w:tcW w:w="13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rPr>
                <w:rFonts w:ascii="新細明體" w:eastAsia="新細明體" w:hAnsi="新細明體" w:cs="新細明體"/>
                <w:kern w:val="0"/>
                <w:szCs w:val="24"/>
              </w:rPr>
            </w:pPr>
            <w:r w:rsidRPr="00976FBD">
              <w:rPr>
                <w:rFonts w:ascii="新細明體" w:eastAsia="新細明體" w:hAnsi="新細明體" w:cs="新細明體" w:hint="eastAsia"/>
                <w:kern w:val="0"/>
                <w:sz w:val="20"/>
                <w:szCs w:val="20"/>
              </w:rPr>
              <w:t>裁撤事業體階層</w:t>
            </w:r>
          </w:p>
        </w:tc>
        <w:tc>
          <w:tcPr>
            <w:tcW w:w="145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rPr>
                <w:rFonts w:ascii="新細明體" w:eastAsia="新細明體" w:hAnsi="新細明體" w:cs="新細明體"/>
                <w:kern w:val="0"/>
                <w:szCs w:val="24"/>
              </w:rPr>
            </w:pPr>
            <w:r w:rsidRPr="00976FBD">
              <w:rPr>
                <w:rFonts w:ascii="新細明體" w:eastAsia="新細明體" w:hAnsi="新細明體" w:cs="新細明體"/>
                <w:kern w:val="0"/>
                <w:szCs w:val="24"/>
              </w:rPr>
              <w:t xml:space="preserve">　</w:t>
            </w:r>
          </w:p>
        </w:tc>
        <w:tc>
          <w:tcPr>
            <w:tcW w:w="12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rPr>
                <w:rFonts w:ascii="新細明體" w:eastAsia="新細明體" w:hAnsi="新細明體" w:cs="新細明體"/>
                <w:kern w:val="0"/>
                <w:szCs w:val="24"/>
              </w:rPr>
            </w:pPr>
            <w:r w:rsidRPr="00976FBD">
              <w:rPr>
                <w:rFonts w:ascii="新細明體" w:eastAsia="新細明體" w:hAnsi="新細明體" w:cs="新細明體"/>
                <w:kern w:val="0"/>
                <w:szCs w:val="24"/>
              </w:rPr>
              <w:t xml:space="preserve">　</w:t>
            </w:r>
          </w:p>
        </w:tc>
      </w:tr>
      <w:tr w:rsidR="00976FBD" w:rsidRPr="00976FBD" w:rsidTr="00976FBD">
        <w:trPr>
          <w:tblCellSpacing w:w="15" w:type="dxa"/>
          <w:jc w:val="center"/>
        </w:trPr>
        <w:tc>
          <w:tcPr>
            <w:tcW w:w="105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rPr>
                <w:rFonts w:ascii="新細明體" w:eastAsia="新細明體" w:hAnsi="新細明體" w:cs="新細明體"/>
                <w:kern w:val="0"/>
                <w:szCs w:val="24"/>
              </w:rPr>
            </w:pPr>
            <w:r w:rsidRPr="00976FBD">
              <w:rPr>
                <w:rFonts w:ascii="新細明體" w:eastAsia="新細明體" w:hAnsi="新細明體" w:cs="新細明體" w:hint="eastAsia"/>
                <w:kern w:val="0"/>
                <w:sz w:val="20"/>
                <w:szCs w:val="20"/>
              </w:rPr>
              <w:t>5.資產或事業買賣</w:t>
            </w:r>
          </w:p>
        </w:tc>
        <w:tc>
          <w:tcPr>
            <w:tcW w:w="13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rPr>
                <w:rFonts w:ascii="新細明體" w:eastAsia="新細明體" w:hAnsi="新細明體" w:cs="新細明體"/>
                <w:kern w:val="0"/>
                <w:szCs w:val="24"/>
              </w:rPr>
            </w:pPr>
            <w:r w:rsidRPr="00976FBD">
              <w:rPr>
                <w:rFonts w:ascii="新細明體" w:eastAsia="新細明體" w:hAnsi="新細明體" w:cs="新細明體" w:hint="eastAsia"/>
                <w:kern w:val="0"/>
                <w:sz w:val="20"/>
                <w:szCs w:val="20"/>
              </w:rPr>
              <w:t>出售110億美金的事業，買進260億美金的事業</w:t>
            </w:r>
          </w:p>
        </w:tc>
        <w:tc>
          <w:tcPr>
            <w:tcW w:w="145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rPr>
                <w:rFonts w:ascii="新細明體" w:eastAsia="新細明體" w:hAnsi="新細明體" w:cs="新細明體"/>
                <w:kern w:val="0"/>
                <w:szCs w:val="24"/>
              </w:rPr>
            </w:pPr>
            <w:r w:rsidRPr="00976FBD">
              <w:rPr>
                <w:rFonts w:ascii="新細明體" w:eastAsia="新細明體" w:hAnsi="新細明體" w:cs="新細明體" w:hint="eastAsia"/>
                <w:kern w:val="0"/>
                <w:sz w:val="20"/>
                <w:szCs w:val="20"/>
              </w:rPr>
              <w:t>關閉一百多家分店、廉售保險與金融服務業、結束型錄事業</w:t>
            </w:r>
          </w:p>
        </w:tc>
        <w:tc>
          <w:tcPr>
            <w:tcW w:w="12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rPr>
                <w:rFonts w:ascii="新細明體" w:eastAsia="新細明體" w:hAnsi="新細明體" w:cs="新細明體"/>
                <w:kern w:val="0"/>
                <w:szCs w:val="24"/>
              </w:rPr>
            </w:pPr>
            <w:r w:rsidRPr="00976FBD">
              <w:rPr>
                <w:rFonts w:ascii="新細明體" w:eastAsia="新細明體" w:hAnsi="新細明體" w:cs="新細明體" w:hint="eastAsia"/>
                <w:kern w:val="0"/>
                <w:sz w:val="20"/>
                <w:szCs w:val="20"/>
              </w:rPr>
              <w:t>關閉350多處生產據點</w:t>
            </w:r>
          </w:p>
        </w:tc>
      </w:tr>
      <w:tr w:rsidR="00976FBD" w:rsidRPr="00976FBD" w:rsidTr="00976FBD">
        <w:trPr>
          <w:tblCellSpacing w:w="15" w:type="dxa"/>
          <w:jc w:val="center"/>
        </w:trPr>
        <w:tc>
          <w:tcPr>
            <w:tcW w:w="105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rPr>
                <w:rFonts w:ascii="新細明體" w:eastAsia="新細明體" w:hAnsi="新細明體" w:cs="新細明體"/>
                <w:kern w:val="0"/>
                <w:szCs w:val="24"/>
              </w:rPr>
            </w:pPr>
            <w:r w:rsidRPr="00976FBD">
              <w:rPr>
                <w:rFonts w:ascii="新細明體" w:eastAsia="新細明體" w:hAnsi="新細明體" w:cs="新細明體" w:hint="eastAsia"/>
                <w:kern w:val="0"/>
                <w:sz w:val="20"/>
                <w:szCs w:val="20"/>
              </w:rPr>
              <w:t>6.績效</w:t>
            </w:r>
          </w:p>
        </w:tc>
        <w:tc>
          <w:tcPr>
            <w:tcW w:w="13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rPr>
                <w:rFonts w:ascii="新細明體" w:eastAsia="新細明體" w:hAnsi="新細明體" w:cs="新細明體"/>
                <w:kern w:val="0"/>
                <w:szCs w:val="24"/>
              </w:rPr>
            </w:pPr>
            <w:r w:rsidRPr="00976FBD">
              <w:rPr>
                <w:rFonts w:ascii="新細明體" w:eastAsia="新細明體" w:hAnsi="新細明體" w:cs="新細明體" w:hint="eastAsia"/>
                <w:kern w:val="0"/>
                <w:sz w:val="20"/>
                <w:szCs w:val="20"/>
              </w:rPr>
              <w:t>股價於十年間上漲五倍（同期間財星五百大企業上漲兩倍）</w:t>
            </w:r>
          </w:p>
        </w:tc>
        <w:tc>
          <w:tcPr>
            <w:tcW w:w="145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rPr>
                <w:rFonts w:ascii="新細明體" w:eastAsia="新細明體" w:hAnsi="新細明體" w:cs="新細明體"/>
                <w:kern w:val="0"/>
                <w:szCs w:val="24"/>
              </w:rPr>
            </w:pPr>
            <w:r w:rsidRPr="00976FBD">
              <w:rPr>
                <w:rFonts w:ascii="新細明體" w:eastAsia="新細明體" w:hAnsi="新細明體" w:cs="新細明體" w:hint="eastAsia"/>
                <w:kern w:val="0"/>
                <w:sz w:val="20"/>
                <w:szCs w:val="20"/>
              </w:rPr>
              <w:t>1992年虧29億美金，1994年盈餘8.9億美金</w:t>
            </w:r>
          </w:p>
        </w:tc>
        <w:tc>
          <w:tcPr>
            <w:tcW w:w="120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rPr>
                <w:rFonts w:ascii="新細明體" w:eastAsia="新細明體" w:hAnsi="新細明體" w:cs="新細明體"/>
                <w:kern w:val="0"/>
                <w:szCs w:val="24"/>
              </w:rPr>
            </w:pPr>
            <w:r w:rsidRPr="00976FBD">
              <w:rPr>
                <w:rFonts w:ascii="新細明體" w:eastAsia="新細明體" w:hAnsi="新細明體" w:cs="新細明體" w:hint="eastAsia"/>
                <w:kern w:val="0"/>
                <w:sz w:val="20"/>
                <w:szCs w:val="20"/>
              </w:rPr>
              <w:t>1990年虧損23億美金，1992年盈餘10億美金</w:t>
            </w:r>
          </w:p>
        </w:tc>
      </w:tr>
    </w:tbl>
    <w:p w:rsidR="00976FBD" w:rsidRPr="00976FBD" w:rsidRDefault="00976FBD" w:rsidP="00976FBD">
      <w:pPr>
        <w:widowControl/>
        <w:spacing w:before="100" w:beforeAutospacing="1" w:after="100" w:afterAutospacing="1"/>
        <w:jc w:val="center"/>
        <w:rPr>
          <w:rFonts w:ascii="新細明體" w:eastAsia="新細明體" w:hAnsi="新細明體" w:cs="新細明體"/>
          <w:color w:val="000000"/>
          <w:kern w:val="0"/>
          <w:sz w:val="20"/>
          <w:szCs w:val="20"/>
        </w:rPr>
      </w:pPr>
      <w:r w:rsidRPr="00976FBD">
        <w:rPr>
          <w:rFonts w:ascii="新細明體" w:eastAsia="新細明體" w:hAnsi="新細明體" w:cs="新細明體" w:hint="eastAsia"/>
          <w:color w:val="000000"/>
          <w:kern w:val="0"/>
          <w:sz w:val="20"/>
          <w:szCs w:val="20"/>
        </w:rPr>
        <w:t>資料來源︰整理自吳鄭重（1993）的「奇異傳奇」與周旭華（1998）的「勇於創新」。</w:t>
      </w:r>
    </w:p>
    <w:p w:rsidR="00976FBD" w:rsidRPr="00976FBD" w:rsidRDefault="00976FBD" w:rsidP="00976FBD">
      <w:pPr>
        <w:widowControl/>
        <w:spacing w:before="100" w:beforeAutospacing="1" w:after="100" w:afterAutospacing="1"/>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t xml:space="preserve">　</w:t>
      </w:r>
    </w:p>
    <w:p w:rsidR="00976FBD" w:rsidRPr="00976FBD" w:rsidRDefault="00976FBD" w:rsidP="00976FBD">
      <w:pPr>
        <w:widowControl/>
        <w:spacing w:before="100" w:beforeAutospacing="1" w:after="100" w:afterAutospacing="1"/>
        <w:rPr>
          <w:rFonts w:ascii="新細明體" w:eastAsia="新細明體" w:hAnsi="新細明體" w:cs="新細明體"/>
          <w:color w:val="000000"/>
          <w:kern w:val="0"/>
          <w:sz w:val="27"/>
          <w:szCs w:val="27"/>
        </w:rPr>
      </w:pPr>
      <w:r w:rsidRPr="00976FBD">
        <w:rPr>
          <w:rFonts w:ascii="新細明體" w:eastAsia="新細明體" w:hAnsi="新細明體" w:cs="新細明體" w:hint="eastAsia"/>
          <w:b/>
          <w:bCs/>
          <w:color w:val="000080"/>
          <w:kern w:val="0"/>
          <w:sz w:val="27"/>
          <w:szCs w:val="27"/>
        </w:rPr>
        <w:t>（二）組織改造的類型</w:t>
      </w:r>
    </w:p>
    <w:p w:rsidR="00976FBD" w:rsidRPr="00976FBD" w:rsidRDefault="00976FBD" w:rsidP="00976FBD">
      <w:pPr>
        <w:widowControl/>
        <w:spacing w:before="100" w:beforeAutospacing="1" w:after="100" w:afterAutospacing="1"/>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lastRenderedPageBreak/>
        <w:t xml:space="preserve">　　根據組織改造的急迫性，吾人很容易就可以將組織改造區分為</w:t>
      </w:r>
      <w:r w:rsidRPr="006D2CCC">
        <w:rPr>
          <w:rFonts w:ascii="新細明體" w:eastAsia="新細明體" w:hAnsi="新細明體" w:cs="新細明體" w:hint="eastAsia"/>
          <w:color w:val="FF0000"/>
          <w:kern w:val="0"/>
          <w:sz w:val="27"/>
          <w:szCs w:val="27"/>
        </w:rPr>
        <w:t>後應式(reactive)與先應式(proactive)</w:t>
      </w:r>
      <w:r w:rsidRPr="00976FBD">
        <w:rPr>
          <w:rFonts w:ascii="新細明體" w:eastAsia="新細明體" w:hAnsi="新細明體" w:cs="新細明體" w:hint="eastAsia"/>
          <w:color w:val="000000"/>
          <w:kern w:val="0"/>
          <w:sz w:val="27"/>
          <w:szCs w:val="27"/>
        </w:rPr>
        <w:t>兩種型態。所謂</w:t>
      </w:r>
      <w:r w:rsidRPr="006D2CCC">
        <w:rPr>
          <w:rFonts w:ascii="新細明體" w:eastAsia="新細明體" w:hAnsi="新細明體" w:cs="新細明體" w:hint="eastAsia"/>
          <w:color w:val="FF0000"/>
          <w:kern w:val="0"/>
          <w:sz w:val="27"/>
          <w:szCs w:val="27"/>
        </w:rPr>
        <w:t>後應式組織改造</w:t>
      </w:r>
      <w:r w:rsidRPr="00976FBD">
        <w:rPr>
          <w:rFonts w:ascii="新細明體" w:eastAsia="新細明體" w:hAnsi="新細明體" w:cs="新細明體" w:hint="eastAsia"/>
          <w:color w:val="000000"/>
          <w:kern w:val="0"/>
          <w:sz w:val="27"/>
          <w:szCs w:val="27"/>
        </w:rPr>
        <w:t>，是指企業與環境的互利共生關係已經明顯變化，原先長期構築的營運架構已然失效，經營出現危機時，企業所進行的組織改造；反之，在企業尚無明顯危機時，所進行的組織改造，則稱之為</w:t>
      </w:r>
      <w:r w:rsidRPr="006D2CCC">
        <w:rPr>
          <w:rFonts w:ascii="新細明體" w:eastAsia="新細明體" w:hAnsi="新細明體" w:cs="新細明體" w:hint="eastAsia"/>
          <w:color w:val="FF0000"/>
          <w:kern w:val="0"/>
          <w:sz w:val="27"/>
          <w:szCs w:val="27"/>
        </w:rPr>
        <w:t>先應式組織改造</w:t>
      </w:r>
      <w:r w:rsidRPr="00976FBD">
        <w:rPr>
          <w:rFonts w:ascii="新細明體" w:eastAsia="新細明體" w:hAnsi="新細明體" w:cs="新細明體" w:hint="eastAsia"/>
          <w:color w:val="000000"/>
          <w:kern w:val="0"/>
          <w:sz w:val="27"/>
          <w:szCs w:val="27"/>
        </w:rPr>
        <w:t>。</w:t>
      </w:r>
    </w:p>
    <w:p w:rsidR="00976FBD" w:rsidRPr="00976FBD" w:rsidRDefault="00976FBD" w:rsidP="00976FBD">
      <w:pPr>
        <w:widowControl/>
        <w:spacing w:before="100" w:beforeAutospacing="1" w:after="100" w:afterAutospacing="1"/>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t xml:space="preserve">　　Tushman, Newman and Romanelli(1986)指出，根據加拿大McGill大學與美國哥倫比亞大學的合作研究發現，已知的</w:t>
      </w:r>
      <w:r w:rsidRPr="006D2CCC">
        <w:rPr>
          <w:rFonts w:ascii="新細明體" w:eastAsia="新細明體" w:hAnsi="新細明體" w:cs="新細明體" w:hint="eastAsia"/>
          <w:color w:val="FF0000"/>
          <w:kern w:val="0"/>
          <w:sz w:val="27"/>
          <w:szCs w:val="27"/>
        </w:rPr>
        <w:t>企業變革個案多半是危機觸動的後應式組織改造，先應式組織改造需要高瞻遠矚型領導者的推動</w:t>
      </w:r>
      <w:r w:rsidRPr="00976FBD">
        <w:rPr>
          <w:rFonts w:ascii="新細明體" w:eastAsia="新細明體" w:hAnsi="新細明體" w:cs="新細明體" w:hint="eastAsia"/>
          <w:color w:val="000000"/>
          <w:kern w:val="0"/>
          <w:sz w:val="27"/>
          <w:szCs w:val="27"/>
        </w:rPr>
        <w:t>。</w:t>
      </w:r>
    </w:p>
    <w:p w:rsidR="00976FBD" w:rsidRPr="00976FBD" w:rsidRDefault="00976FBD" w:rsidP="00976FBD">
      <w:pPr>
        <w:widowControl/>
        <w:spacing w:before="100" w:beforeAutospacing="1" w:after="100" w:afterAutospacing="1"/>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t xml:space="preserve">　　組織改造固然是變動幅度大，因而會引起大量抗拒的改變，但是，時間可以緩和組織改造帶給關係人的衝擊，讓關係人有較長的時間適應新現實。譬如，改造可以分段實施，漸次進行，以便爭取關係人的認同，降低不確定性與抗拒力。因此，</w:t>
      </w:r>
      <w:r w:rsidRPr="006D2CCC">
        <w:rPr>
          <w:rFonts w:ascii="新細明體" w:eastAsia="新細明體" w:hAnsi="新細明體" w:cs="新細明體" w:hint="eastAsia"/>
          <w:color w:val="FF0000"/>
          <w:kern w:val="0"/>
          <w:sz w:val="27"/>
          <w:szCs w:val="27"/>
        </w:rPr>
        <w:t>組織改造可以依推動過程區分為轉折改造（breakpoint or turnaround）與轉型改造（transformation or reorientation）兩類</w:t>
      </w:r>
      <w:r w:rsidRPr="00976FBD">
        <w:rPr>
          <w:rFonts w:ascii="新細明體" w:eastAsia="新細明體" w:hAnsi="新細明體" w:cs="新細明體" w:hint="eastAsia"/>
          <w:color w:val="000000"/>
          <w:kern w:val="0"/>
          <w:sz w:val="27"/>
          <w:szCs w:val="27"/>
        </w:rPr>
        <w:t>。</w:t>
      </w:r>
      <w:r w:rsidRPr="006D2CCC">
        <w:rPr>
          <w:rFonts w:ascii="新細明體" w:eastAsia="新細明體" w:hAnsi="新細明體" w:cs="新細明體" w:hint="eastAsia"/>
          <w:color w:val="FF0000"/>
          <w:kern w:val="0"/>
          <w:sz w:val="27"/>
          <w:szCs w:val="27"/>
        </w:rPr>
        <w:t>轉折改造是狹義的組織改造</w:t>
      </w:r>
      <w:r w:rsidRPr="00976FBD">
        <w:rPr>
          <w:rFonts w:ascii="新細明體" w:eastAsia="新細明體" w:hAnsi="新細明體" w:cs="新細明體" w:hint="eastAsia"/>
          <w:color w:val="000000"/>
          <w:kern w:val="0"/>
          <w:sz w:val="27"/>
          <w:szCs w:val="27"/>
        </w:rPr>
        <w:t>，推動的速度快，手段激烈，遭遇的抗拒也大，</w:t>
      </w:r>
      <w:r w:rsidRPr="006D2CCC">
        <w:rPr>
          <w:rFonts w:ascii="新細明體" w:eastAsia="新細明體" w:hAnsi="新細明體" w:cs="新細明體" w:hint="eastAsia"/>
          <w:color w:val="FF0000"/>
          <w:kern w:val="0"/>
          <w:sz w:val="27"/>
          <w:szCs w:val="27"/>
        </w:rPr>
        <w:t>轉型改造則是以較和緩的速度與手段推動改造</w:t>
      </w:r>
      <w:r w:rsidRPr="00976FBD">
        <w:rPr>
          <w:rFonts w:ascii="新細明體" w:eastAsia="新細明體" w:hAnsi="新細明體" w:cs="新細明體" w:hint="eastAsia"/>
          <w:color w:val="000000"/>
          <w:kern w:val="0"/>
          <w:sz w:val="27"/>
          <w:szCs w:val="27"/>
        </w:rPr>
        <w:t>，遭遇的阻力較小；而無論是先應式或後應式變革，都可能以轉型的方式進行，也都可以轉折的方式進行，如表五所示，其中，</w:t>
      </w:r>
      <w:r w:rsidRPr="005C276E">
        <w:rPr>
          <w:rFonts w:ascii="新細明體" w:eastAsia="新細明體" w:hAnsi="新細明體" w:cs="新細明體" w:hint="eastAsia"/>
          <w:color w:val="FF0000"/>
          <w:kern w:val="0"/>
          <w:sz w:val="27"/>
          <w:szCs w:val="27"/>
        </w:rPr>
        <w:t>最理想的方式應該是先應式轉型改造</w:t>
      </w:r>
      <w:r w:rsidRPr="00976FBD">
        <w:rPr>
          <w:rFonts w:ascii="新細明體" w:eastAsia="新細明體" w:hAnsi="新細明體" w:cs="新細明體" w:hint="eastAsia"/>
          <w:color w:val="000000"/>
          <w:kern w:val="0"/>
          <w:sz w:val="27"/>
          <w:szCs w:val="27"/>
        </w:rPr>
        <w:t>，而以</w:t>
      </w:r>
      <w:r w:rsidRPr="005C276E">
        <w:rPr>
          <w:rFonts w:ascii="新細明體" w:eastAsia="新細明體" w:hAnsi="新細明體" w:cs="新細明體" w:hint="eastAsia"/>
          <w:color w:val="FF0000"/>
          <w:kern w:val="0"/>
          <w:sz w:val="27"/>
          <w:szCs w:val="27"/>
        </w:rPr>
        <w:t>後應式轉折改造的案例最多</w:t>
      </w:r>
      <w:r w:rsidRPr="00976FBD">
        <w:rPr>
          <w:rFonts w:ascii="新細明體" w:eastAsia="新細明體" w:hAnsi="新細明體" w:cs="新細明體" w:hint="eastAsia"/>
          <w:color w:val="000000"/>
          <w:kern w:val="0"/>
          <w:sz w:val="27"/>
          <w:szCs w:val="27"/>
        </w:rPr>
        <w:t>（註一）（徐聯恩，1996a）。</w:t>
      </w:r>
    </w:p>
    <w:p w:rsidR="00976FBD" w:rsidRPr="00976FBD" w:rsidRDefault="00976FBD" w:rsidP="00976FBD">
      <w:pPr>
        <w:widowControl/>
        <w:spacing w:before="100" w:beforeAutospacing="1" w:after="100" w:afterAutospacing="1"/>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t xml:space="preserve">　</w:t>
      </w:r>
    </w:p>
    <w:p w:rsidR="00976FBD" w:rsidRPr="00976FBD" w:rsidRDefault="00976FBD" w:rsidP="00976FBD">
      <w:pPr>
        <w:widowControl/>
        <w:spacing w:before="100" w:beforeAutospacing="1" w:after="100" w:afterAutospacing="1"/>
        <w:jc w:val="center"/>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80"/>
          <w:kern w:val="0"/>
          <w:sz w:val="27"/>
          <w:szCs w:val="27"/>
        </w:rPr>
        <w:t>表五︰組織改造的類型</w:t>
      </w:r>
    </w:p>
    <w:tbl>
      <w:tblPr>
        <w:tblW w:w="8355"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90"/>
        <w:gridCol w:w="2775"/>
        <w:gridCol w:w="2790"/>
      </w:tblGrid>
      <w:tr w:rsidR="00976FBD" w:rsidRPr="00976FBD" w:rsidTr="00976FBD">
        <w:trPr>
          <w:tblCellSpacing w:w="15" w:type="dxa"/>
          <w:jc w:val="center"/>
        </w:trPr>
        <w:tc>
          <w:tcPr>
            <w:tcW w:w="165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spacing w:before="100" w:beforeAutospacing="1" w:after="100" w:afterAutospacing="1"/>
              <w:jc w:val="center"/>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類型</w:t>
            </w:r>
          </w:p>
        </w:tc>
        <w:tc>
          <w:tcPr>
            <w:tcW w:w="165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spacing w:before="100" w:beforeAutospacing="1" w:after="100" w:afterAutospacing="1"/>
              <w:jc w:val="center"/>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轉折</w:t>
            </w:r>
          </w:p>
        </w:tc>
        <w:tc>
          <w:tcPr>
            <w:tcW w:w="165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spacing w:before="100" w:beforeAutospacing="1" w:after="100" w:afterAutospacing="1"/>
              <w:jc w:val="center"/>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轉型</w:t>
            </w:r>
          </w:p>
        </w:tc>
      </w:tr>
      <w:tr w:rsidR="00976FBD" w:rsidRPr="00976FBD" w:rsidTr="00976FBD">
        <w:trPr>
          <w:tblCellSpacing w:w="15" w:type="dxa"/>
          <w:jc w:val="center"/>
        </w:trPr>
        <w:tc>
          <w:tcPr>
            <w:tcW w:w="165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spacing w:before="100" w:beforeAutospacing="1" w:after="100" w:afterAutospacing="1"/>
              <w:jc w:val="center"/>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先應式</w:t>
            </w:r>
          </w:p>
        </w:tc>
        <w:tc>
          <w:tcPr>
            <w:tcW w:w="165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spacing w:before="100" w:beforeAutospacing="1" w:after="100" w:afterAutospacing="1"/>
              <w:jc w:val="center"/>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先應式轉折改造</w:t>
            </w:r>
          </w:p>
        </w:tc>
        <w:tc>
          <w:tcPr>
            <w:tcW w:w="165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spacing w:before="100" w:beforeAutospacing="1" w:after="100" w:afterAutospacing="1"/>
              <w:jc w:val="center"/>
              <w:rPr>
                <w:rFonts w:ascii="新細明體" w:eastAsia="新細明體" w:hAnsi="新細明體" w:cs="新細明體"/>
                <w:kern w:val="0"/>
                <w:szCs w:val="24"/>
              </w:rPr>
            </w:pPr>
            <w:r w:rsidRPr="006D2CCC">
              <w:rPr>
                <w:rFonts w:ascii="新細明體" w:eastAsia="新細明體" w:hAnsi="新細明體" w:cs="新細明體" w:hint="eastAsia"/>
                <w:color w:val="FF0000"/>
                <w:kern w:val="0"/>
                <w:szCs w:val="24"/>
              </w:rPr>
              <w:t>先應式轉型改造</w:t>
            </w:r>
          </w:p>
        </w:tc>
      </w:tr>
      <w:tr w:rsidR="00976FBD" w:rsidRPr="00976FBD" w:rsidTr="00976FBD">
        <w:trPr>
          <w:tblCellSpacing w:w="15" w:type="dxa"/>
          <w:jc w:val="center"/>
        </w:trPr>
        <w:tc>
          <w:tcPr>
            <w:tcW w:w="165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spacing w:before="100" w:beforeAutospacing="1" w:after="100" w:afterAutospacing="1"/>
              <w:jc w:val="center"/>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後應式</w:t>
            </w:r>
          </w:p>
        </w:tc>
        <w:tc>
          <w:tcPr>
            <w:tcW w:w="165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spacing w:before="100" w:beforeAutospacing="1" w:after="100" w:afterAutospacing="1"/>
              <w:jc w:val="center"/>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後應式轉折改造</w:t>
            </w:r>
          </w:p>
        </w:tc>
        <w:tc>
          <w:tcPr>
            <w:tcW w:w="1650" w:type="pct"/>
            <w:tcBorders>
              <w:top w:val="outset" w:sz="6" w:space="0" w:color="auto"/>
              <w:left w:val="outset" w:sz="6" w:space="0" w:color="auto"/>
              <w:bottom w:val="outset" w:sz="6" w:space="0" w:color="auto"/>
              <w:right w:val="outset" w:sz="6" w:space="0" w:color="auto"/>
            </w:tcBorders>
            <w:hideMark/>
          </w:tcPr>
          <w:p w:rsidR="00976FBD" w:rsidRPr="00976FBD" w:rsidRDefault="00976FBD" w:rsidP="00976FBD">
            <w:pPr>
              <w:widowControl/>
              <w:spacing w:before="100" w:beforeAutospacing="1" w:after="100" w:afterAutospacing="1"/>
              <w:jc w:val="center"/>
              <w:rPr>
                <w:rFonts w:ascii="新細明體" w:eastAsia="新細明體" w:hAnsi="新細明體" w:cs="新細明體"/>
                <w:kern w:val="0"/>
                <w:szCs w:val="24"/>
              </w:rPr>
            </w:pPr>
            <w:r w:rsidRPr="00976FBD">
              <w:rPr>
                <w:rFonts w:ascii="新細明體" w:eastAsia="新細明體" w:hAnsi="新細明體" w:cs="新細明體" w:hint="eastAsia"/>
                <w:kern w:val="0"/>
                <w:szCs w:val="24"/>
              </w:rPr>
              <w:t>後應式轉型改造</w:t>
            </w:r>
          </w:p>
        </w:tc>
      </w:tr>
    </w:tbl>
    <w:p w:rsidR="00976FBD" w:rsidRPr="00976FBD" w:rsidRDefault="00976FBD" w:rsidP="00976FBD">
      <w:pPr>
        <w:widowControl/>
        <w:spacing w:before="100" w:beforeAutospacing="1" w:after="100" w:afterAutospacing="1"/>
        <w:jc w:val="center"/>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t xml:space="preserve">　</w:t>
      </w:r>
    </w:p>
    <w:p w:rsidR="00976FBD" w:rsidRPr="00976FBD" w:rsidRDefault="00976FBD" w:rsidP="00976FBD">
      <w:pPr>
        <w:widowControl/>
        <w:spacing w:before="100" w:beforeAutospacing="1" w:after="100" w:afterAutospacing="1"/>
        <w:rPr>
          <w:rFonts w:ascii="新細明體" w:eastAsia="新細明體" w:hAnsi="新細明體" w:cs="新細明體"/>
          <w:color w:val="000000"/>
          <w:kern w:val="0"/>
          <w:sz w:val="27"/>
          <w:szCs w:val="27"/>
        </w:rPr>
      </w:pPr>
      <w:r w:rsidRPr="00976FBD">
        <w:rPr>
          <w:rFonts w:ascii="新細明體" w:eastAsia="新細明體" w:hAnsi="新細明體" w:cs="新細明體" w:hint="eastAsia"/>
          <w:b/>
          <w:bCs/>
          <w:color w:val="0000FF"/>
          <w:kern w:val="0"/>
          <w:sz w:val="27"/>
          <w:szCs w:val="27"/>
        </w:rPr>
        <w:t>（三）組織改造的動力</w:t>
      </w:r>
    </w:p>
    <w:p w:rsidR="00976FBD" w:rsidRPr="00976FBD" w:rsidRDefault="00976FBD" w:rsidP="00976FBD">
      <w:pPr>
        <w:widowControl/>
        <w:spacing w:before="100" w:beforeAutospacing="1" w:after="100" w:afterAutospacing="1"/>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t xml:space="preserve">　　由於組織改造的阻力甚大，因此</w:t>
      </w:r>
      <w:r w:rsidRPr="00BB7B20">
        <w:rPr>
          <w:rFonts w:ascii="新細明體" w:eastAsia="新細明體" w:hAnsi="新細明體" w:cs="新細明體" w:hint="eastAsia"/>
          <w:color w:val="FF0000"/>
          <w:kern w:val="0"/>
          <w:sz w:val="27"/>
          <w:szCs w:val="27"/>
        </w:rPr>
        <w:t>改造的起動必然有其客觀條件，Kanter, Stein and Todd(1992)歸納出三點</w:t>
      </w:r>
      <w:r w:rsidRPr="00976FBD">
        <w:rPr>
          <w:rFonts w:ascii="新細明體" w:eastAsia="新細明體" w:hAnsi="新細明體" w:cs="新細明體" w:hint="eastAsia"/>
          <w:color w:val="000000"/>
          <w:kern w:val="0"/>
          <w:sz w:val="27"/>
          <w:szCs w:val="27"/>
        </w:rPr>
        <w:t>：(一)企業內部權力系統的變遷，譬如所有權的轉移或經營者的變動。通常這類變動會導入新的經營觀點，間接導致組織改造。(二)企業成長過程中內生的變遷，主要指</w:t>
      </w:r>
      <w:r w:rsidRPr="00976FBD">
        <w:rPr>
          <w:rFonts w:ascii="新細明體" w:eastAsia="新細明體" w:hAnsi="新細明體" w:cs="新細明體" w:hint="eastAsia"/>
          <w:color w:val="000000"/>
          <w:kern w:val="0"/>
          <w:sz w:val="27"/>
          <w:szCs w:val="27"/>
        </w:rPr>
        <w:lastRenderedPageBreak/>
        <w:t>的是企業生命週期階段的轉變。(三)產業環境的變遷，譬如市場的轉變、原料價格的變動、政府管制解除與新型競爭者的進入等。</w:t>
      </w:r>
    </w:p>
    <w:p w:rsidR="00976FBD" w:rsidRPr="00976FBD" w:rsidRDefault="00976FBD" w:rsidP="00976FBD">
      <w:pPr>
        <w:widowControl/>
        <w:spacing w:before="100" w:beforeAutospacing="1" w:after="100" w:afterAutospacing="1"/>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t xml:space="preserve">　　組織改造除了需要客觀條件，也需要</w:t>
      </w:r>
      <w:r w:rsidRPr="00BB7B20">
        <w:rPr>
          <w:rFonts w:ascii="新細明體" w:eastAsia="新細明體" w:hAnsi="新細明體" w:cs="新細明體" w:hint="eastAsia"/>
          <w:color w:val="FF0000"/>
          <w:kern w:val="0"/>
          <w:sz w:val="27"/>
          <w:szCs w:val="27"/>
        </w:rPr>
        <w:t>主觀條件</w:t>
      </w:r>
      <w:r w:rsidRPr="00976FBD">
        <w:rPr>
          <w:rFonts w:ascii="新細明體" w:eastAsia="新細明體" w:hAnsi="新細明體" w:cs="新細明體" w:hint="eastAsia"/>
          <w:color w:val="000000"/>
          <w:kern w:val="0"/>
          <w:sz w:val="27"/>
          <w:szCs w:val="27"/>
        </w:rPr>
        <w:t>。如前所述，</w:t>
      </w:r>
      <w:r w:rsidRPr="005C276E">
        <w:rPr>
          <w:rFonts w:ascii="新細明體" w:eastAsia="新細明體" w:hAnsi="新細明體" w:cs="新細明體" w:hint="eastAsia"/>
          <w:color w:val="FF0000"/>
          <w:kern w:val="0"/>
          <w:sz w:val="27"/>
          <w:szCs w:val="27"/>
        </w:rPr>
        <w:t>組織改造的第一步是高階主管的改造</w:t>
      </w:r>
      <w:r w:rsidRPr="00976FBD">
        <w:rPr>
          <w:rFonts w:ascii="新細明體" w:eastAsia="新細明體" w:hAnsi="新細明體" w:cs="新細明體" w:hint="eastAsia"/>
          <w:color w:val="000000"/>
          <w:kern w:val="0"/>
          <w:sz w:val="27"/>
          <w:szCs w:val="27"/>
        </w:rPr>
        <w:t>，如果企業領導者認為推動組織改造對其有實質或心理威脅時，當然不會推動組織改造。</w:t>
      </w:r>
      <w:r w:rsidRPr="005C276E">
        <w:rPr>
          <w:rFonts w:ascii="新細明體" w:eastAsia="新細明體" w:hAnsi="新細明體" w:cs="新細明體" w:hint="eastAsia"/>
          <w:color w:val="FF0000"/>
          <w:kern w:val="0"/>
          <w:sz w:val="27"/>
          <w:szCs w:val="27"/>
        </w:rPr>
        <w:t>經驗顯示，組織改造百分之九十是在高階經營團隊引導下進行的</w:t>
      </w:r>
      <w:r w:rsidRPr="00976FBD">
        <w:rPr>
          <w:rFonts w:ascii="新細明體" w:eastAsia="新細明體" w:hAnsi="新細明體" w:cs="新細明體" w:hint="eastAsia"/>
          <w:color w:val="000000"/>
          <w:kern w:val="0"/>
          <w:sz w:val="27"/>
          <w:szCs w:val="27"/>
        </w:rPr>
        <w:t>(Tushman and O'Reilly, 1997)，而大約只有百分之十是由原來的經營團隊所推動的（註二）。</w:t>
      </w:r>
    </w:p>
    <w:p w:rsidR="00976FBD" w:rsidRPr="00976FBD" w:rsidRDefault="00976FBD" w:rsidP="00976FBD">
      <w:pPr>
        <w:widowControl/>
        <w:spacing w:before="100" w:beforeAutospacing="1" w:after="100" w:afterAutospacing="1"/>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t xml:space="preserve">　　換言之，</w:t>
      </w:r>
      <w:r w:rsidRPr="00BB7B20">
        <w:rPr>
          <w:rFonts w:ascii="新細明體" w:eastAsia="新細明體" w:hAnsi="新細明體" w:cs="新細明體" w:hint="eastAsia"/>
          <w:color w:val="FF0000"/>
          <w:kern w:val="0"/>
          <w:sz w:val="27"/>
          <w:szCs w:val="27"/>
        </w:rPr>
        <w:t>組織改造的直接動力是對組織績效的不滿</w:t>
      </w:r>
      <w:r w:rsidRPr="00976FBD">
        <w:rPr>
          <w:rFonts w:ascii="新細明體" w:eastAsia="新細明體" w:hAnsi="新細明體" w:cs="新細明體" w:hint="eastAsia"/>
          <w:color w:val="000000"/>
          <w:kern w:val="0"/>
          <w:sz w:val="27"/>
          <w:szCs w:val="27"/>
        </w:rPr>
        <w:t>，而對組織績效的不滿，則來自經營環境的不利變動與經營者抱負水準的改變。由於經營環境與企業整體營運架構出現裂縫，因此企業經營的結果自然出現落差；至於經營者抱負水準的改變，有可能來自新的競爭標竿或原任經營者的經營步伐調整（註二），但多半與新高階主管的就任有關。</w:t>
      </w:r>
    </w:p>
    <w:p w:rsidR="00976FBD" w:rsidRPr="00976FBD" w:rsidRDefault="00976FBD" w:rsidP="00976FBD">
      <w:pPr>
        <w:widowControl/>
        <w:spacing w:before="100" w:beforeAutospacing="1" w:after="100" w:afterAutospacing="1"/>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t xml:space="preserve">　　此外，</w:t>
      </w:r>
      <w:r w:rsidRPr="00BB7B20">
        <w:rPr>
          <w:rFonts w:ascii="新細明體" w:eastAsia="新細明體" w:hAnsi="新細明體" w:cs="新細明體" w:hint="eastAsia"/>
          <w:color w:val="FF0000"/>
          <w:kern w:val="0"/>
          <w:sz w:val="27"/>
          <w:szCs w:val="27"/>
        </w:rPr>
        <w:t>組織改造動力的蓄積有其一定的過程</w:t>
      </w:r>
      <w:r w:rsidRPr="00976FBD">
        <w:rPr>
          <w:rFonts w:ascii="新細明體" w:eastAsia="新細明體" w:hAnsi="新細明體" w:cs="新細明體" w:hint="eastAsia"/>
          <w:color w:val="000000"/>
          <w:kern w:val="0"/>
          <w:sz w:val="27"/>
          <w:szCs w:val="27"/>
        </w:rPr>
        <w:t>，通常經營者會先致力於降低成本與提昇效率，進而嘗試調整產品或市場策略，如果這些措施都不能見效之後，才會進行全面性的組織改造。</w:t>
      </w:r>
    </w:p>
    <w:p w:rsidR="00976FBD" w:rsidRPr="00976FBD" w:rsidRDefault="00976FBD" w:rsidP="00976FBD">
      <w:pPr>
        <w:widowControl/>
        <w:spacing w:before="100" w:beforeAutospacing="1" w:after="100" w:afterAutospacing="1"/>
        <w:rPr>
          <w:rFonts w:ascii="新細明體" w:eastAsia="新細明體" w:hAnsi="新細明體" w:cs="新細明體"/>
          <w:color w:val="000000"/>
          <w:kern w:val="0"/>
          <w:sz w:val="27"/>
          <w:szCs w:val="27"/>
        </w:rPr>
      </w:pPr>
      <w:r w:rsidRPr="00976FBD">
        <w:rPr>
          <w:rFonts w:ascii="新細明體" w:eastAsia="新細明體" w:hAnsi="新細明體" w:cs="新細明體" w:hint="eastAsia"/>
          <w:b/>
          <w:bCs/>
          <w:color w:val="0000FF"/>
          <w:kern w:val="0"/>
          <w:sz w:val="27"/>
          <w:szCs w:val="27"/>
        </w:rPr>
        <w:t>（四）成功的組織改造</w:t>
      </w:r>
    </w:p>
    <w:p w:rsidR="00976FBD" w:rsidRPr="00976FBD" w:rsidRDefault="00976FBD" w:rsidP="00976FBD">
      <w:pPr>
        <w:widowControl/>
        <w:spacing w:before="100" w:beforeAutospacing="1" w:after="100" w:afterAutospacing="1"/>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t xml:space="preserve">　　組織改造如何才算成功？進而言之，什麼才是組織改造的本質與目標？學者之間頗有爭論。如表三曾經列示三家較常被提及的組織改造成功案例，係以年度盈餘和股價（公司價值）做為判斷組織改造成敗的標準，然而，由於這些公司組織改造的典型作風是關廠、裁員、買賣事業，對員工造成巨大衝擊，因此引起不少爭議。此外，達成既定目標的階段性組織改造，也不見得能保證企業經營長期獲利。</w:t>
      </w:r>
    </w:p>
    <w:p w:rsidR="00976FBD" w:rsidRPr="00976FBD" w:rsidRDefault="00976FBD" w:rsidP="00976FBD">
      <w:pPr>
        <w:widowControl/>
        <w:spacing w:before="100" w:beforeAutospacing="1" w:after="100" w:afterAutospacing="1"/>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t xml:space="preserve">　　Blumenthal and Haspeslagh(1994)在嘗試界定何謂組織改造時，強調凡是組織改造，必須涉及工作方法與大多數員工工作行為的改變，因此，他們認為組織改造不同於買賣事業、改變結構的組織重組(restructuring)和併購，而</w:t>
      </w:r>
      <w:r w:rsidRPr="00BB7B20">
        <w:rPr>
          <w:rFonts w:ascii="新細明體" w:eastAsia="新細明體" w:hAnsi="新細明體" w:cs="新細明體" w:hint="eastAsia"/>
          <w:color w:val="FF0000"/>
          <w:kern w:val="0"/>
          <w:sz w:val="27"/>
          <w:szCs w:val="27"/>
        </w:rPr>
        <w:t>成功的組織改造便是能讓員工工作行為改變制度化的改造</w:t>
      </w:r>
      <w:r w:rsidRPr="00976FBD">
        <w:rPr>
          <w:rFonts w:ascii="新細明體" w:eastAsia="新細明體" w:hAnsi="新細明體" w:cs="新細明體" w:hint="eastAsia"/>
          <w:color w:val="000000"/>
          <w:kern w:val="0"/>
          <w:sz w:val="27"/>
          <w:szCs w:val="27"/>
        </w:rPr>
        <w:t>；同時，他們</w:t>
      </w:r>
      <w:r w:rsidRPr="005C276E">
        <w:rPr>
          <w:rFonts w:ascii="新細明體" w:eastAsia="新細明體" w:hAnsi="新細明體" w:cs="新細明體" w:hint="eastAsia"/>
          <w:color w:val="FF0000"/>
          <w:kern w:val="0"/>
          <w:sz w:val="27"/>
          <w:szCs w:val="27"/>
        </w:rPr>
        <w:t>根據改造的深度，區分組織改造的類型為改善作業、策略轉折與組織自我更新三種型態，其中，</w:t>
      </w:r>
      <w:r w:rsidRPr="00BB7B20">
        <w:rPr>
          <w:rFonts w:ascii="新細明體" w:eastAsia="新細明體" w:hAnsi="新細明體" w:cs="新細明體" w:hint="eastAsia"/>
          <w:b/>
          <w:color w:val="FF0000"/>
          <w:kern w:val="0"/>
          <w:sz w:val="27"/>
          <w:szCs w:val="27"/>
          <w:u w:val="single"/>
        </w:rPr>
        <w:t>自我更新型的組織改造是最高層次的改造</w:t>
      </w:r>
      <w:r w:rsidRPr="00976FBD">
        <w:rPr>
          <w:rFonts w:ascii="新細明體" w:eastAsia="新細明體" w:hAnsi="新細明體" w:cs="新細明體" w:hint="eastAsia"/>
          <w:color w:val="000000"/>
          <w:kern w:val="0"/>
          <w:sz w:val="27"/>
          <w:szCs w:val="27"/>
        </w:rPr>
        <w:t>，可以讓組織避免遭遇改善作業型與策略轉折型的改造。</w:t>
      </w:r>
    </w:p>
    <w:p w:rsidR="00976FBD" w:rsidRPr="005C276E" w:rsidRDefault="00976FBD" w:rsidP="00976FBD">
      <w:pPr>
        <w:widowControl/>
        <w:spacing w:before="100" w:beforeAutospacing="1" w:after="100" w:afterAutospacing="1"/>
        <w:rPr>
          <w:rFonts w:ascii="新細明體" w:eastAsia="新細明體" w:hAnsi="新細明體" w:cs="新細明體"/>
          <w:color w:val="FF0000"/>
          <w:kern w:val="0"/>
          <w:sz w:val="27"/>
          <w:szCs w:val="27"/>
        </w:rPr>
      </w:pPr>
      <w:r w:rsidRPr="00976FBD">
        <w:rPr>
          <w:rFonts w:ascii="新細明體" w:eastAsia="新細明體" w:hAnsi="新細明體" w:cs="新細明體" w:hint="eastAsia"/>
          <w:color w:val="000000"/>
          <w:kern w:val="0"/>
          <w:sz w:val="27"/>
          <w:szCs w:val="27"/>
        </w:rPr>
        <w:t xml:space="preserve">　　徐聯恩(1996a)在試圖澄清組織改造的觀念時，也曾經提出</w:t>
      </w:r>
      <w:r w:rsidRPr="005C276E">
        <w:rPr>
          <w:rFonts w:ascii="新細明體" w:eastAsia="新細明體" w:hAnsi="新細明體" w:cs="新細明體" w:hint="eastAsia"/>
          <w:color w:val="FF0000"/>
          <w:kern w:val="0"/>
          <w:sz w:val="27"/>
          <w:szCs w:val="27"/>
        </w:rPr>
        <w:t>組織改造的4Ｒ觀念架構︰</w:t>
      </w:r>
      <w:r w:rsidRPr="00BB7B20">
        <w:rPr>
          <w:rFonts w:ascii="新細明體" w:eastAsia="新細明體" w:hAnsi="新細明體" w:cs="新細明體" w:hint="eastAsia"/>
          <w:color w:val="FF0000"/>
          <w:kern w:val="0"/>
          <w:sz w:val="27"/>
          <w:szCs w:val="27"/>
          <w:u w:val="single"/>
        </w:rPr>
        <w:t>第一個R是觀念變革(Reframe)</w:t>
      </w:r>
      <w:r w:rsidRPr="005C276E">
        <w:rPr>
          <w:rFonts w:ascii="新細明體" w:eastAsia="新細明體" w:hAnsi="新細明體" w:cs="新細明體" w:hint="eastAsia"/>
          <w:color w:val="FF0000"/>
          <w:kern w:val="0"/>
          <w:sz w:val="27"/>
          <w:szCs w:val="27"/>
        </w:rPr>
        <w:t>，包括思維邏輯或典</w:t>
      </w:r>
      <w:r w:rsidRPr="005C276E">
        <w:rPr>
          <w:rFonts w:ascii="新細明體" w:eastAsia="新細明體" w:hAnsi="新細明體" w:cs="新細明體" w:hint="eastAsia"/>
          <w:color w:val="FF0000"/>
          <w:kern w:val="0"/>
          <w:sz w:val="27"/>
          <w:szCs w:val="27"/>
        </w:rPr>
        <w:lastRenderedPageBreak/>
        <w:t>範的改變、危機或機會的確認、遠景的創造與企業使命的重新定義；</w:t>
      </w:r>
      <w:r w:rsidRPr="00BB7B20">
        <w:rPr>
          <w:rFonts w:ascii="新細明體" w:eastAsia="新細明體" w:hAnsi="新細明體" w:cs="新細明體" w:hint="eastAsia"/>
          <w:color w:val="FF0000"/>
          <w:kern w:val="0"/>
          <w:sz w:val="27"/>
          <w:szCs w:val="27"/>
          <w:u w:val="single"/>
        </w:rPr>
        <w:t>第二個R是結構變革(Restructure)</w:t>
      </w:r>
      <w:r w:rsidRPr="005C276E">
        <w:rPr>
          <w:rFonts w:ascii="新細明體" w:eastAsia="新細明體" w:hAnsi="新細明體" w:cs="新細明體" w:hint="eastAsia"/>
          <w:color w:val="FF0000"/>
          <w:kern w:val="0"/>
          <w:sz w:val="27"/>
          <w:szCs w:val="27"/>
        </w:rPr>
        <w:t>，包括人事精簡、關廠、結構扁平化與流程改造；</w:t>
      </w:r>
      <w:r w:rsidRPr="00BB7B20">
        <w:rPr>
          <w:rFonts w:ascii="新細明體" w:eastAsia="新細明體" w:hAnsi="新細明體" w:cs="新細明體" w:hint="eastAsia"/>
          <w:color w:val="FF0000"/>
          <w:kern w:val="0"/>
          <w:sz w:val="27"/>
          <w:szCs w:val="27"/>
          <w:u w:val="single"/>
        </w:rPr>
        <w:t>第三個R是策略變革(Revitalize)</w:t>
      </w:r>
      <w:r w:rsidRPr="005C276E">
        <w:rPr>
          <w:rFonts w:ascii="新細明體" w:eastAsia="新細明體" w:hAnsi="新細明體" w:cs="新細明體" w:hint="eastAsia"/>
          <w:color w:val="FF0000"/>
          <w:kern w:val="0"/>
          <w:sz w:val="27"/>
          <w:szCs w:val="27"/>
        </w:rPr>
        <w:t>，也就是為企業找到新產品、新市場、新的發展空間；</w:t>
      </w:r>
      <w:r w:rsidRPr="00BB7B20">
        <w:rPr>
          <w:rFonts w:ascii="新細明體" w:eastAsia="新細明體" w:hAnsi="新細明體" w:cs="新細明體" w:hint="eastAsia"/>
          <w:color w:val="FF0000"/>
          <w:kern w:val="0"/>
          <w:sz w:val="27"/>
          <w:szCs w:val="27"/>
          <w:u w:val="single"/>
        </w:rPr>
        <w:t>第四個R是文化與能力變革(Renew)</w:t>
      </w:r>
      <w:r w:rsidRPr="005C276E">
        <w:rPr>
          <w:rFonts w:ascii="新細明體" w:eastAsia="新細明體" w:hAnsi="新細明體" w:cs="新細明體" w:hint="eastAsia"/>
          <w:color w:val="FF0000"/>
          <w:kern w:val="0"/>
          <w:sz w:val="27"/>
          <w:szCs w:val="27"/>
        </w:rPr>
        <w:t>，包括建立新的獎酬制度、讓成員獲得新能力、建立學習型組織、塑造新企業文化。</w:t>
      </w:r>
    </w:p>
    <w:p w:rsidR="00976FBD" w:rsidRPr="005C276E" w:rsidRDefault="00976FBD" w:rsidP="00976FBD">
      <w:pPr>
        <w:widowControl/>
        <w:spacing w:before="100" w:beforeAutospacing="1" w:after="100" w:afterAutospacing="1"/>
        <w:rPr>
          <w:rFonts w:ascii="新細明體" w:eastAsia="新細明體" w:hAnsi="新細明體" w:cs="新細明體"/>
          <w:color w:val="FF0000"/>
          <w:kern w:val="0"/>
          <w:sz w:val="27"/>
          <w:szCs w:val="27"/>
        </w:rPr>
      </w:pPr>
      <w:r w:rsidRPr="00976FBD">
        <w:rPr>
          <w:rFonts w:ascii="新細明體" w:eastAsia="新細明體" w:hAnsi="新細明體" w:cs="新細明體" w:hint="eastAsia"/>
          <w:color w:val="000000"/>
          <w:kern w:val="0"/>
          <w:sz w:val="27"/>
          <w:szCs w:val="27"/>
        </w:rPr>
        <w:t>他認為，有效的組織改造是四R的綜合運用，譬如</w:t>
      </w:r>
      <w:r w:rsidRPr="00BB7B20">
        <w:rPr>
          <w:rFonts w:ascii="新細明體" w:eastAsia="新細明體" w:hAnsi="新細明體" w:cs="新細明體" w:hint="eastAsia"/>
          <w:color w:val="FF0000"/>
          <w:kern w:val="0"/>
          <w:sz w:val="27"/>
          <w:szCs w:val="27"/>
          <w:u w:val="single"/>
        </w:rPr>
        <w:t>轉型改造</w:t>
      </w:r>
      <w:r w:rsidRPr="005C276E">
        <w:rPr>
          <w:rFonts w:ascii="新細明體" w:eastAsia="新細明體" w:hAnsi="新細明體" w:cs="新細明體" w:hint="eastAsia"/>
          <w:color w:val="FF0000"/>
          <w:kern w:val="0"/>
          <w:sz w:val="27"/>
          <w:szCs w:val="27"/>
        </w:rPr>
        <w:t>的過程是高階主管先觀念變革、繼之企業進行策略變革，而後組織進行結構變革</w:t>
      </w:r>
      <w:r w:rsidRPr="00976FBD">
        <w:rPr>
          <w:rFonts w:ascii="新細明體" w:eastAsia="新細明體" w:hAnsi="新細明體" w:cs="新細明體" w:hint="eastAsia"/>
          <w:color w:val="000000"/>
          <w:kern w:val="0"/>
          <w:sz w:val="27"/>
          <w:szCs w:val="27"/>
        </w:rPr>
        <w:t>；</w:t>
      </w:r>
      <w:r w:rsidRPr="00BB7B20">
        <w:rPr>
          <w:rFonts w:ascii="新細明體" w:eastAsia="新細明體" w:hAnsi="新細明體" w:cs="新細明體" w:hint="eastAsia"/>
          <w:color w:val="000000"/>
          <w:kern w:val="0"/>
          <w:sz w:val="27"/>
          <w:szCs w:val="27"/>
          <w:u w:val="single"/>
        </w:rPr>
        <w:t>轉折改造</w:t>
      </w:r>
      <w:r w:rsidRPr="00976FBD">
        <w:rPr>
          <w:rFonts w:ascii="新細明體" w:eastAsia="新細明體" w:hAnsi="新細明體" w:cs="新細明體" w:hint="eastAsia"/>
          <w:color w:val="000000"/>
          <w:kern w:val="0"/>
          <w:sz w:val="27"/>
          <w:szCs w:val="27"/>
        </w:rPr>
        <w:t>的過程則通常是董事會先發生結構變革或觀念變革、然後是組織進行結構變革；而</w:t>
      </w:r>
      <w:r w:rsidRPr="005C276E">
        <w:rPr>
          <w:rFonts w:ascii="新細明體" w:eastAsia="新細明體" w:hAnsi="新細明體" w:cs="新細明體" w:hint="eastAsia"/>
          <w:color w:val="FF0000"/>
          <w:kern w:val="0"/>
          <w:sz w:val="27"/>
          <w:szCs w:val="27"/>
        </w:rPr>
        <w:t>高階主管觀念變革是組織改造的起點、結構變革是組織改造的標誌、策略變革是組織改造的生機、能力領域的變革是組織改造的最高境界</w:t>
      </w:r>
      <w:r w:rsidRPr="00976FBD">
        <w:rPr>
          <w:rFonts w:ascii="新細明體" w:eastAsia="新細明體" w:hAnsi="新細明體" w:cs="新細明體" w:hint="eastAsia"/>
          <w:color w:val="000000"/>
          <w:kern w:val="0"/>
          <w:sz w:val="27"/>
          <w:szCs w:val="27"/>
        </w:rPr>
        <w:t>，換言之，同樣認為組織改造的成敗標準有層次之分︰</w:t>
      </w:r>
      <w:r w:rsidRPr="00BB7B20">
        <w:rPr>
          <w:rFonts w:ascii="新細明體" w:eastAsia="新細明體" w:hAnsi="新細明體" w:cs="新細明體" w:hint="eastAsia"/>
          <w:color w:val="000000"/>
          <w:kern w:val="0"/>
          <w:sz w:val="27"/>
          <w:szCs w:val="27"/>
          <w:u w:val="single"/>
        </w:rPr>
        <w:t>結構變革</w:t>
      </w:r>
      <w:r w:rsidRPr="00976FBD">
        <w:rPr>
          <w:rFonts w:ascii="新細明體" w:eastAsia="新細明體" w:hAnsi="新細明體" w:cs="新細明體" w:hint="eastAsia"/>
          <w:color w:val="000000"/>
          <w:kern w:val="0"/>
          <w:sz w:val="27"/>
          <w:szCs w:val="27"/>
        </w:rPr>
        <w:t>可以在</w:t>
      </w:r>
      <w:r w:rsidRPr="00BB7B20">
        <w:rPr>
          <w:rFonts w:ascii="新細明體" w:eastAsia="新細明體" w:hAnsi="新細明體" w:cs="新細明體" w:hint="eastAsia"/>
          <w:color w:val="000000"/>
          <w:kern w:val="0"/>
          <w:sz w:val="27"/>
          <w:szCs w:val="27"/>
          <w:u w:val="single"/>
        </w:rPr>
        <w:t>短期</w:t>
      </w:r>
      <w:r w:rsidRPr="00976FBD">
        <w:rPr>
          <w:rFonts w:ascii="新細明體" w:eastAsia="新細明體" w:hAnsi="新細明體" w:cs="新細明體" w:hint="eastAsia"/>
          <w:color w:val="000000"/>
          <w:kern w:val="0"/>
          <w:sz w:val="27"/>
          <w:szCs w:val="27"/>
        </w:rPr>
        <w:t>內改善企業的財務盈虧，</w:t>
      </w:r>
      <w:r w:rsidRPr="00BB7B20">
        <w:rPr>
          <w:rFonts w:ascii="新細明體" w:eastAsia="新細明體" w:hAnsi="新細明體" w:cs="新細明體" w:hint="eastAsia"/>
          <w:color w:val="000000"/>
          <w:kern w:val="0"/>
          <w:sz w:val="27"/>
          <w:szCs w:val="27"/>
          <w:u w:val="single"/>
        </w:rPr>
        <w:t>策略變革</w:t>
      </w:r>
      <w:r w:rsidRPr="00976FBD">
        <w:rPr>
          <w:rFonts w:ascii="新細明體" w:eastAsia="新細明體" w:hAnsi="新細明體" w:cs="新細明體" w:hint="eastAsia"/>
          <w:color w:val="000000"/>
          <w:kern w:val="0"/>
          <w:sz w:val="27"/>
          <w:szCs w:val="27"/>
        </w:rPr>
        <w:t>可以確保企業</w:t>
      </w:r>
      <w:r w:rsidRPr="00BB7B20">
        <w:rPr>
          <w:rFonts w:ascii="新細明體" w:eastAsia="新細明體" w:hAnsi="新細明體" w:cs="新細明體" w:hint="eastAsia"/>
          <w:color w:val="000000"/>
          <w:kern w:val="0"/>
          <w:sz w:val="27"/>
          <w:szCs w:val="27"/>
          <w:u w:val="single"/>
        </w:rPr>
        <w:t>中長期</w:t>
      </w:r>
      <w:r w:rsidRPr="00976FBD">
        <w:rPr>
          <w:rFonts w:ascii="新細明體" w:eastAsia="新細明體" w:hAnsi="新細明體" w:cs="新細明體" w:hint="eastAsia"/>
          <w:color w:val="000000"/>
          <w:kern w:val="0"/>
          <w:sz w:val="27"/>
          <w:szCs w:val="27"/>
        </w:rPr>
        <w:t>的獲利率，而</w:t>
      </w:r>
      <w:r w:rsidRPr="00BB7B20">
        <w:rPr>
          <w:rFonts w:ascii="新細明體" w:eastAsia="新細明體" w:hAnsi="新細明體" w:cs="新細明體" w:hint="eastAsia"/>
          <w:color w:val="FF0000"/>
          <w:kern w:val="0"/>
          <w:sz w:val="27"/>
          <w:szCs w:val="27"/>
          <w:u w:val="single"/>
        </w:rPr>
        <w:t>文化與能力的變革</w:t>
      </w:r>
      <w:r w:rsidRPr="005C276E">
        <w:rPr>
          <w:rFonts w:ascii="新細明體" w:eastAsia="新細明體" w:hAnsi="新細明體" w:cs="新細明體" w:hint="eastAsia"/>
          <w:color w:val="FF0000"/>
          <w:kern w:val="0"/>
          <w:sz w:val="27"/>
          <w:szCs w:val="27"/>
        </w:rPr>
        <w:t>才是企業經營的最高境界。</w:t>
      </w:r>
    </w:p>
    <w:p w:rsidR="00976FBD" w:rsidRPr="00976FBD" w:rsidRDefault="0063326E" w:rsidP="00976FBD">
      <w:pPr>
        <w:widowControl/>
        <w:rPr>
          <w:rFonts w:ascii="新細明體" w:eastAsia="新細明體" w:hAnsi="新細明體" w:cs="新細明體"/>
          <w:color w:val="000000"/>
          <w:kern w:val="0"/>
          <w:sz w:val="27"/>
          <w:szCs w:val="27"/>
        </w:rPr>
      </w:pPr>
      <w:r>
        <w:rPr>
          <w:rFonts w:ascii="新細明體" w:eastAsia="新細明體" w:hAnsi="新細明體" w:cs="新細明體"/>
          <w:color w:val="000000"/>
          <w:kern w:val="0"/>
          <w:sz w:val="27"/>
          <w:szCs w:val="27"/>
        </w:rPr>
        <w:pict>
          <v:rect id="_x0000_i1027" style="width:0;height:1.5pt" o:hralign="center" o:hrstd="t" o:hr="t" fillcolor="#a0a0a0" stroked="f"/>
        </w:pict>
      </w:r>
    </w:p>
    <w:p w:rsidR="00976FBD" w:rsidRPr="00976FBD" w:rsidRDefault="00976FBD" w:rsidP="00976FBD">
      <w:pPr>
        <w:widowControl/>
        <w:spacing w:before="100" w:beforeAutospacing="1" w:after="100" w:afterAutospacing="1"/>
        <w:jc w:val="center"/>
        <w:rPr>
          <w:rFonts w:ascii="新細明體" w:eastAsia="新細明體" w:hAnsi="新細明體" w:cs="新細明體"/>
          <w:b/>
          <w:bCs/>
          <w:color w:val="FF0000"/>
          <w:kern w:val="0"/>
          <w:sz w:val="36"/>
          <w:szCs w:val="36"/>
        </w:rPr>
      </w:pPr>
      <w:r w:rsidRPr="00976FBD">
        <w:rPr>
          <w:rFonts w:ascii="新細明體" w:eastAsia="新細明體" w:hAnsi="新細明體" w:cs="新細明體" w:hint="eastAsia"/>
          <w:b/>
          <w:bCs/>
          <w:color w:val="FF0000"/>
          <w:kern w:val="0"/>
          <w:sz w:val="36"/>
          <w:szCs w:val="36"/>
        </w:rPr>
        <w:t>三、後應式轉折改造的成功經驗</w:t>
      </w:r>
    </w:p>
    <w:p w:rsidR="00976FBD" w:rsidRPr="00976FBD" w:rsidRDefault="00976FBD" w:rsidP="00976FBD">
      <w:pPr>
        <w:widowControl/>
        <w:spacing w:before="100" w:beforeAutospacing="1" w:after="100" w:afterAutospacing="1"/>
        <w:rPr>
          <w:rFonts w:ascii="Times New Roman" w:eastAsia="新細明體" w:hAnsi="Times New Roman" w:cs="Times New Roman"/>
          <w:color w:val="000000"/>
          <w:kern w:val="0"/>
          <w:sz w:val="27"/>
          <w:szCs w:val="27"/>
        </w:rPr>
      </w:pPr>
      <w:r w:rsidRPr="00976FBD">
        <w:rPr>
          <w:rFonts w:ascii="新細明體" w:eastAsia="新細明體" w:hAnsi="新細明體" w:cs="Times New Roman" w:hint="eastAsia"/>
          <w:color w:val="000000"/>
          <w:kern w:val="0"/>
          <w:sz w:val="27"/>
          <w:szCs w:val="27"/>
        </w:rPr>
        <w:t xml:space="preserve">　　</w:t>
      </w:r>
      <w:r w:rsidRPr="00BB7B20">
        <w:rPr>
          <w:rFonts w:ascii="新細明體" w:eastAsia="新細明體" w:hAnsi="新細明體" w:cs="Times New Roman" w:hint="eastAsia"/>
          <w:color w:val="FF0000"/>
          <w:kern w:val="0"/>
          <w:sz w:val="27"/>
          <w:szCs w:val="27"/>
        </w:rPr>
        <w:t>歐美企業組織改造的案例甚多，主要的案例以後應式轉折改造為主，奇異公司的先應式轉折改造是唯一的例外</w:t>
      </w:r>
      <w:r w:rsidRPr="00976FBD">
        <w:rPr>
          <w:rFonts w:ascii="新細明體" w:eastAsia="新細明體" w:hAnsi="新細明體" w:cs="Times New Roman" w:hint="eastAsia"/>
          <w:color w:val="000000"/>
          <w:kern w:val="0"/>
          <w:sz w:val="27"/>
          <w:szCs w:val="27"/>
        </w:rPr>
        <w:t>。除了研究資料外，也有許多推介組織改造方法與改造者現身說法的著作，前者如鼓吹流程改造的「改造企業」（Hammer and Champy，1993）、推介成功組織轉型八步驟的「企業成功轉型」(Kotter, 1995)</w:t>
      </w:r>
      <w:r w:rsidR="00BB7B20">
        <w:rPr>
          <w:rFonts w:ascii="新細明體" w:eastAsia="新細明體" w:hAnsi="新細明體" w:cs="Times New Roman" w:hint="eastAsia"/>
          <w:color w:val="000000"/>
          <w:kern w:val="0"/>
          <w:sz w:val="27"/>
          <w:szCs w:val="27"/>
        </w:rPr>
        <w:t>、</w:t>
      </w:r>
      <w:r w:rsidRPr="00976FBD">
        <w:rPr>
          <w:rFonts w:ascii="新細明體" w:eastAsia="新細明體" w:hAnsi="新細明體" w:cs="Times New Roman" w:hint="eastAsia"/>
          <w:color w:val="000000"/>
          <w:kern w:val="0"/>
          <w:sz w:val="27"/>
          <w:szCs w:val="27"/>
        </w:rPr>
        <w:t>推介組織轉型模式的「企業蛻變」(Gouillart and Kelly, 1995)、強調改造與創新同步進行的「勇於創新」(Tushman and O’Reilly, 1997)，後者如「奇異傳奇」(Tichy and Sherman, 1993)、「全錄市場爭霸戰」(Kearns and Nadler, 1992)、</w:t>
      </w:r>
      <w:r w:rsidRPr="00976FBD">
        <w:rPr>
          <w:rFonts w:ascii="Times New Roman" w:eastAsia="新細明體" w:hAnsi="Times New Roman" w:cs="Times New Roman"/>
          <w:color w:val="000000"/>
          <w:kern w:val="0"/>
          <w:sz w:val="27"/>
          <w:szCs w:val="27"/>
        </w:rPr>
        <w:t> </w:t>
      </w:r>
      <w:r w:rsidRPr="00976FBD">
        <w:rPr>
          <w:rFonts w:ascii="新細明體" w:eastAsia="新細明體" w:hAnsi="新細明體" w:cs="Times New Roman" w:hint="eastAsia"/>
          <w:color w:val="000000"/>
          <w:kern w:val="0"/>
          <w:sz w:val="27"/>
          <w:szCs w:val="27"/>
        </w:rPr>
        <w:t>介紹國家半導體成功轉型經驗的「轉虧為盈」</w:t>
      </w:r>
      <w:r w:rsidRPr="00976FBD">
        <w:rPr>
          <w:rFonts w:ascii="Times New Roman" w:eastAsia="新細明體" w:hAnsi="Times New Roman" w:cs="Times New Roman"/>
          <w:color w:val="000000"/>
          <w:kern w:val="0"/>
          <w:sz w:val="27"/>
          <w:szCs w:val="27"/>
        </w:rPr>
        <w:t> </w:t>
      </w:r>
      <w:r w:rsidRPr="00976FBD">
        <w:rPr>
          <w:rFonts w:ascii="新細明體" w:eastAsia="新細明體" w:hAnsi="新細明體" w:cs="Times New Roman" w:hint="eastAsia"/>
          <w:color w:val="000000"/>
          <w:kern w:val="0"/>
          <w:sz w:val="27"/>
          <w:szCs w:val="27"/>
        </w:rPr>
        <w:t>(呂錦珍譯, 1996)，與「十倍速時代」(Grove, 1996)等。此外，九○年代以來管理觀念的先驅研究者不斷提倡策略革命、經營理論的創新，可參考徐聯恩（1996a ）。以下擬就國內案例探討後應式轉折改造的成功經驗。</w:t>
      </w:r>
    </w:p>
    <w:p w:rsidR="00976FBD" w:rsidRPr="00976FBD" w:rsidRDefault="00976FBD" w:rsidP="00976FBD">
      <w:pPr>
        <w:widowControl/>
        <w:spacing w:before="100" w:beforeAutospacing="1" w:after="100" w:afterAutospacing="1"/>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t xml:space="preserve">　　徐聯恩(1994b)曾經就國內三個經營遭遇困境的組織（宏碁、台機與台鐵）與四家重整成功的上市公司（國豐、楊鐵、寶隆與中信），分別進行組織改造之過程研究與事後研究，並將</w:t>
      </w:r>
      <w:r w:rsidRPr="0063326E">
        <w:rPr>
          <w:rFonts w:ascii="新細明體" w:eastAsia="新細明體" w:hAnsi="新細明體" w:cs="新細明體" w:hint="eastAsia"/>
          <w:color w:val="FF0000"/>
          <w:kern w:val="0"/>
          <w:sz w:val="27"/>
          <w:szCs w:val="27"/>
        </w:rPr>
        <w:t>後應式轉折改造的管理，歸納其成功的經驗與原則。茲分述如下</w:t>
      </w:r>
      <w:r w:rsidRPr="00976FBD">
        <w:rPr>
          <w:rFonts w:ascii="新細明體" w:eastAsia="新細明體" w:hAnsi="新細明體" w:cs="新細明體" w:hint="eastAsia"/>
          <w:color w:val="000000"/>
          <w:kern w:val="0"/>
          <w:sz w:val="27"/>
          <w:szCs w:val="27"/>
        </w:rPr>
        <w:t>︰</w:t>
      </w:r>
      <w:bookmarkStart w:id="1" w:name="_GoBack"/>
      <w:bookmarkEnd w:id="1"/>
    </w:p>
    <w:p w:rsidR="00976FBD" w:rsidRPr="00976FBD" w:rsidRDefault="00976FBD" w:rsidP="00976FBD">
      <w:pPr>
        <w:widowControl/>
        <w:numPr>
          <w:ilvl w:val="0"/>
          <w:numId w:val="1"/>
        </w:numPr>
        <w:spacing w:before="100" w:beforeAutospacing="1" w:after="100" w:afterAutospacing="1"/>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lastRenderedPageBreak/>
        <w:t>企業經營危機主要與產業環境的不景氣有關，其次是競爭策略對產業不景氣的容忍程度。</w:t>
      </w:r>
    </w:p>
    <w:p w:rsidR="00976FBD" w:rsidRPr="00976FBD" w:rsidRDefault="00976FBD" w:rsidP="00976FBD">
      <w:pPr>
        <w:widowControl/>
        <w:spacing w:before="100" w:beforeAutospacing="1" w:after="100" w:afterAutospacing="1"/>
        <w:ind w:left="720"/>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t>理由︰四家樣本公司之所以爆發財務危機，都與各該產業不景氣有關；而以大規模營運，從事外銷的國豐（合板業者）；運用社會信用，大量舉債，尋求快速成長的楊鐵（工具機業者）；以購併方式快速追求垂直整合的寶隆（造紙業者）；以涉險運用高財務槓桿的中信（不動產開發業者），則是產業中受不景氣衝擊較為劇烈的策略群組。</w:t>
      </w:r>
    </w:p>
    <w:p w:rsidR="00976FBD" w:rsidRPr="00976FBD" w:rsidRDefault="00976FBD" w:rsidP="00976FBD">
      <w:pPr>
        <w:widowControl/>
        <w:numPr>
          <w:ilvl w:val="0"/>
          <w:numId w:val="1"/>
        </w:numPr>
        <w:spacing w:before="100" w:beforeAutospacing="1" w:after="100" w:afterAutospacing="1"/>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t>除非產業景氣確實處於擴張期，否則企業經營不宜運用高財務槓桿，提高財務風險。（財務風險將擴大營運風險對企業所造成之衝擊，容易造成週轉不靈的危機。）</w:t>
      </w:r>
    </w:p>
    <w:p w:rsidR="00976FBD" w:rsidRPr="00976FBD" w:rsidRDefault="00976FBD" w:rsidP="00976FBD">
      <w:pPr>
        <w:widowControl/>
        <w:spacing w:before="100" w:beforeAutospacing="1" w:after="100" w:afterAutospacing="1"/>
        <w:ind w:left="720"/>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t>理由︰四家樣本公司都在遭遇產業不景氣的衝擊時，由於鉅額負債，以致面臨週轉不靈之窘境。因此，當營運風險提高時，企業應以增資籌措資金，降低財務風險，而不宜繼續舉債，以免造成財務與營運加成的雙重風險。</w:t>
      </w:r>
    </w:p>
    <w:p w:rsidR="00976FBD" w:rsidRPr="00976FBD" w:rsidRDefault="00976FBD" w:rsidP="00976FBD">
      <w:pPr>
        <w:widowControl/>
        <w:numPr>
          <w:ilvl w:val="0"/>
          <w:numId w:val="1"/>
        </w:numPr>
        <w:spacing w:before="100" w:beforeAutospacing="1" w:after="100" w:afterAutospacing="1"/>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t>企業面臨可能的經營危機時，應以縮減規模、降低營運風險為主要對策。</w:t>
      </w:r>
    </w:p>
    <w:p w:rsidR="00976FBD" w:rsidRPr="00976FBD" w:rsidRDefault="00976FBD" w:rsidP="00976FBD">
      <w:pPr>
        <w:widowControl/>
        <w:spacing w:before="100" w:beforeAutospacing="1" w:after="100" w:afterAutospacing="1"/>
        <w:ind w:left="720"/>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t>理由︰在面臨可能的經營危機時，國豐仍然延續過去擴張經營的策略，大舉購買新原木；楊鐵繼續舉債購併美國經銷通路；寶隆也進一步舉債擴建新廠，以致擴大營運問題的複雜度與財務困境的嚴重性。這些公司直至重整時，才紛紛採取縮減規模、降低營運風險的策略。同樣，宏碁在面臨危機時，仍然購併美國高圖斯公司；台機也試圖增加新投資案，以取得營運資金，然而，這些擴大規模、提高營運風險的做法，都使得受困企業的營運狀況愈發困窘。</w:t>
      </w:r>
    </w:p>
    <w:p w:rsidR="00976FBD" w:rsidRPr="00976FBD" w:rsidRDefault="00976FBD" w:rsidP="00976FBD">
      <w:pPr>
        <w:widowControl/>
        <w:numPr>
          <w:ilvl w:val="0"/>
          <w:numId w:val="1"/>
        </w:numPr>
        <w:spacing w:before="100" w:beforeAutospacing="1" w:after="100" w:afterAutospacing="1"/>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t>企業在面臨週轉不靈之危機，並無法及時取得股東支持（增資）時，宜聲請重整。</w:t>
      </w:r>
    </w:p>
    <w:p w:rsidR="00976FBD" w:rsidRPr="00976FBD" w:rsidRDefault="00976FBD" w:rsidP="00976FBD">
      <w:pPr>
        <w:widowControl/>
        <w:spacing w:before="100" w:beforeAutospacing="1" w:after="100" w:afterAutospacing="1"/>
        <w:ind w:left="720"/>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t>理由︰企業在無法及時取得股東的支持下，若能獲准重整，可以限制債權人行使債權，爭取時間，避免資產遭到賤售，並有利於凝聚組織改造的動力，降低改造的阻力，並能激發全員尋求營運之轉機。</w:t>
      </w:r>
    </w:p>
    <w:p w:rsidR="00976FBD" w:rsidRPr="00976FBD" w:rsidRDefault="00976FBD" w:rsidP="00976FBD">
      <w:pPr>
        <w:widowControl/>
        <w:numPr>
          <w:ilvl w:val="0"/>
          <w:numId w:val="1"/>
        </w:numPr>
        <w:spacing w:before="100" w:beforeAutospacing="1" w:after="100" w:afterAutospacing="1"/>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lastRenderedPageBreak/>
        <w:t>企業重整是否順利成功，主要決定於企業是否擁有雄厚的資產，營運是否轉機則居次要地位。</w:t>
      </w:r>
    </w:p>
    <w:p w:rsidR="00976FBD" w:rsidRPr="00976FBD" w:rsidRDefault="00976FBD" w:rsidP="00976FBD">
      <w:pPr>
        <w:widowControl/>
        <w:spacing w:before="100" w:beforeAutospacing="1" w:after="100" w:afterAutospacing="1"/>
        <w:ind w:left="720"/>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t>理由︰四家重整成功的樣本公司經驗顯示，不動產不但變現性最高、折價最低，甚至還有增值效果，因此，不動產的質量決定企業重整是否順利成功。反之，楊鐵因舉債用於投資設備，土地資產較少，重整過程便相對較為吃力，同時，即使資訊業逐漸復甦，國豐與宏碁若缺乏出售不動產資金之挹注，恐怕首先便難以順利渡過財務危機。</w:t>
      </w:r>
    </w:p>
    <w:p w:rsidR="00976FBD" w:rsidRPr="00976FBD" w:rsidRDefault="00976FBD" w:rsidP="00976FBD">
      <w:pPr>
        <w:widowControl/>
        <w:numPr>
          <w:ilvl w:val="0"/>
          <w:numId w:val="1"/>
        </w:numPr>
        <w:spacing w:before="100" w:beforeAutospacing="1" w:after="100" w:afterAutospacing="1"/>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t>企業遭逢重大財務危機後或進行重整時，應設法透過協商談判，調整利害關係人的權利義務關係，以待營運之轉機。（所謂調整利害關係人的權利義務關係，依優先順序包括增資、減薪、裁員、減資、債權折讓或以債作股、增資。）</w:t>
      </w:r>
    </w:p>
    <w:p w:rsidR="00976FBD" w:rsidRPr="00976FBD" w:rsidRDefault="00976FBD" w:rsidP="00976FBD">
      <w:pPr>
        <w:widowControl/>
        <w:spacing w:before="100" w:beforeAutospacing="1" w:after="100" w:afterAutospacing="1"/>
        <w:ind w:left="720"/>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t>理由︰企業之所以週轉不靈，明顯表示營收狀況不佳，而營收狀況通常無法於短期間內改變，因此，第一步應尋求股東支持，以增資方式充實營運資金，其次，應縮減營運規模或成本，進行減薪或裁員，然後，為尋求債權人的支持，股東應率先減資，鼓勵債權人以債作股，最後，正如創業一般，由股東率先再度增資。（四家樣本公司中有三家促成債權折讓。）</w:t>
      </w:r>
    </w:p>
    <w:p w:rsidR="00976FBD" w:rsidRPr="00976FBD" w:rsidRDefault="00976FBD" w:rsidP="00976FBD">
      <w:pPr>
        <w:widowControl/>
        <w:numPr>
          <w:ilvl w:val="0"/>
          <w:numId w:val="1"/>
        </w:numPr>
        <w:spacing w:before="100" w:beforeAutospacing="1" w:after="100" w:afterAutospacing="1"/>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t>組織改造策略之設計應兼顧收益面與成本面。</w:t>
      </w:r>
    </w:p>
    <w:p w:rsidR="00976FBD" w:rsidRPr="00976FBD" w:rsidRDefault="00976FBD" w:rsidP="00976FBD">
      <w:pPr>
        <w:widowControl/>
        <w:spacing w:before="100" w:beforeAutospacing="1" w:after="100" w:afterAutospacing="1"/>
        <w:ind w:left="720"/>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t>理由︰一般改造策略通常著眼於壓縮成本，造成供應商與員工的壓力，影響士氣，並極可能造成產品品質降低或發生公安問題，如八十四年間台鐵因事故頻繁而造成局長的異動。其實，對於少數非自由競爭市場組織或價格彈性較低的市場，企業可以尋求以漲價方式，爭取組織改造的時間。</w:t>
      </w:r>
    </w:p>
    <w:p w:rsidR="00976FBD" w:rsidRPr="00976FBD" w:rsidRDefault="00976FBD" w:rsidP="00976FBD">
      <w:pPr>
        <w:widowControl/>
        <w:numPr>
          <w:ilvl w:val="0"/>
          <w:numId w:val="1"/>
        </w:numPr>
        <w:spacing w:before="100" w:beforeAutospacing="1" w:after="100" w:afterAutospacing="1"/>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t>推動組織改造時，首先需鞏固推動改造的權力核心。</w:t>
      </w:r>
    </w:p>
    <w:p w:rsidR="00976FBD" w:rsidRPr="00976FBD" w:rsidRDefault="00976FBD" w:rsidP="00976FBD">
      <w:pPr>
        <w:widowControl/>
        <w:spacing w:before="100" w:beforeAutospacing="1" w:after="100" w:afterAutospacing="1"/>
        <w:ind w:left="720"/>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t>理由︰由於組織改造的阻力甚大，如果缺乏推動組織改造的相對權力，改造必然失敗。企業獲准重整後，由於重整人獲得法定的地位與權限，因此便於推動組織改造措施。而Kotter(1995)在歸納成功組織改造的程序原則時，也以鞏固推動改造的權力核心為前提。</w:t>
      </w:r>
    </w:p>
    <w:p w:rsidR="00976FBD" w:rsidRPr="00976FBD" w:rsidRDefault="00976FBD" w:rsidP="00976FBD">
      <w:pPr>
        <w:widowControl/>
        <w:numPr>
          <w:ilvl w:val="0"/>
          <w:numId w:val="1"/>
        </w:numPr>
        <w:spacing w:before="100" w:beforeAutospacing="1" w:after="100" w:afterAutospacing="1"/>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t>當領導人地位鞏固時，宜採取ＴＰＣ組織改造策略。</w:t>
      </w:r>
    </w:p>
    <w:p w:rsidR="00976FBD" w:rsidRPr="00976FBD" w:rsidRDefault="00976FBD" w:rsidP="00976FBD">
      <w:pPr>
        <w:widowControl/>
        <w:spacing w:beforeAutospacing="1" w:after="100" w:afterAutospacing="1"/>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lastRenderedPageBreak/>
        <w:t>理由︰Tichy and Sherman(1993)所推介的ＴＰＣ組織改造策略，獲得奇異公司成功變革經驗的支持。所謂ＴＰＣ策略是指，領導者在推動組織改造時，應先進行Ｔ(technical)程序，也就是先處理技術層面的問題，包括根據領導者權限，進行經營範疇的調整，如購併、撤資、結構重組等，是領導者以命令方式就可以進行的行動；其次進行Ｐ(political)程序，所謂Ｐ程序，包括避免不必要的衝突以贏得支持、藉由任用支持者與排除反對者以凝聚力量、組織新的政治權力中心、減少幕僚人員、進一步授權、變更幕僚角色、更改薪酬制度等，涉及權力關係的結構和制度的改造；最後進行Ｃ(cultural)程序，所謂Ｃ程序，指的是員工工作行為與企業文化的改造。</w:t>
      </w:r>
    </w:p>
    <w:p w:rsidR="00976FBD" w:rsidRPr="00976FBD" w:rsidRDefault="00976FBD" w:rsidP="00976FBD">
      <w:pPr>
        <w:widowControl/>
        <w:spacing w:before="100" w:beforeAutospacing="1" w:afterAutospacing="1"/>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t>奇異公司雖然屬於先應式轉折改造的類型，但是ＴＰＣ組織改造策略符合兩種類型的轉折改造情境，因為透過Ｔ程序大幅變動組織的例行程序，不但可以創造組織改造所需的急迫感，也可以快速緩和企業的財務困境，極符合轉折改造的任務需求。不過，當推動者的權力基礎不夠穩固時，這個改造策略必須修正為ＰＴＰＣ，第一個Ｐ係反映前述鞏固權力核心的原則。</w:t>
      </w:r>
    </w:p>
    <w:p w:rsidR="00976FBD" w:rsidRPr="00976FBD" w:rsidRDefault="00976FBD" w:rsidP="00976FBD">
      <w:pPr>
        <w:widowControl/>
        <w:spacing w:before="100" w:beforeAutospacing="1" w:after="100" w:afterAutospacing="1"/>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t xml:space="preserve">　　除了上述九項以個案樣本成功經驗為基礎所歸納的原則外，我們還可以結合既有的文獻與推測，進一步提出</w:t>
      </w:r>
      <w:r w:rsidRPr="00BB7B20">
        <w:rPr>
          <w:rFonts w:ascii="新細明體" w:eastAsia="新細明體" w:hAnsi="新細明體" w:cs="新細明體" w:hint="eastAsia"/>
          <w:color w:val="FF0000"/>
          <w:kern w:val="0"/>
          <w:sz w:val="27"/>
          <w:szCs w:val="27"/>
        </w:rPr>
        <w:t>六項成功進行組織改造的原則</w:t>
      </w:r>
      <w:r w:rsidRPr="00976FBD">
        <w:rPr>
          <w:rFonts w:ascii="新細明體" w:eastAsia="新細明體" w:hAnsi="新細明體" w:cs="新細明體" w:hint="eastAsia"/>
          <w:color w:val="000000"/>
          <w:kern w:val="0"/>
          <w:sz w:val="27"/>
          <w:szCs w:val="27"/>
        </w:rPr>
        <w:t>︰</w:t>
      </w:r>
    </w:p>
    <w:p w:rsidR="00976FBD" w:rsidRPr="00976FBD" w:rsidRDefault="00976FBD" w:rsidP="00976FBD">
      <w:pPr>
        <w:widowControl/>
        <w:numPr>
          <w:ilvl w:val="0"/>
          <w:numId w:val="2"/>
        </w:numPr>
        <w:spacing w:before="100" w:beforeAutospacing="1" w:after="100" w:afterAutospacing="1"/>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t>組織改造領導者擁有穩固的權力，有助於組織動員（排除組織成員對變革的抗拒心理），並因此有助於提高組織改造的成功率。</w:t>
      </w:r>
    </w:p>
    <w:p w:rsidR="00976FBD" w:rsidRPr="00976FBD" w:rsidRDefault="00976FBD" w:rsidP="00976FBD">
      <w:pPr>
        <w:widowControl/>
        <w:numPr>
          <w:ilvl w:val="0"/>
          <w:numId w:val="2"/>
        </w:numPr>
        <w:spacing w:before="100" w:beforeAutospacing="1" w:after="100" w:afterAutospacing="1"/>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t>新經營理論的產生，有助於對成員的溝通與動員，並因此有助於提高組織改造的成功率。</w:t>
      </w:r>
    </w:p>
    <w:p w:rsidR="00976FBD" w:rsidRPr="00976FBD" w:rsidRDefault="00976FBD" w:rsidP="00976FBD">
      <w:pPr>
        <w:widowControl/>
        <w:numPr>
          <w:ilvl w:val="0"/>
          <w:numId w:val="2"/>
        </w:numPr>
        <w:spacing w:before="100" w:beforeAutospacing="1" w:after="100" w:afterAutospacing="1"/>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t>新經營理論的產生需要歷經嘗試與實驗的過程。</w:t>
      </w:r>
    </w:p>
    <w:p w:rsidR="00976FBD" w:rsidRPr="00976FBD" w:rsidRDefault="00976FBD" w:rsidP="00976FBD">
      <w:pPr>
        <w:widowControl/>
        <w:numPr>
          <w:ilvl w:val="0"/>
          <w:numId w:val="2"/>
        </w:numPr>
        <w:spacing w:before="100" w:beforeAutospacing="1" w:after="100" w:afterAutospacing="1"/>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t>更換領導者，較能促成企業提出新經營理論。</w:t>
      </w:r>
    </w:p>
    <w:p w:rsidR="00976FBD" w:rsidRPr="00976FBD" w:rsidRDefault="00976FBD" w:rsidP="00976FBD">
      <w:pPr>
        <w:widowControl/>
        <w:numPr>
          <w:ilvl w:val="0"/>
          <w:numId w:val="2"/>
        </w:numPr>
        <w:spacing w:before="100" w:beforeAutospacing="1" w:after="100" w:afterAutospacing="1"/>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t>新領導者的來源以組織外部或內部異議者為主，其適任條件有二︰（一）擁有為組織成員接受的信譽；（二）能迅速判斷新情勢，擁有形成新經營理論的學習能力與執行能力。</w:t>
      </w:r>
    </w:p>
    <w:p w:rsidR="00976FBD" w:rsidRPr="00976FBD" w:rsidRDefault="00976FBD" w:rsidP="00976FBD">
      <w:pPr>
        <w:widowControl/>
        <w:numPr>
          <w:ilvl w:val="0"/>
          <w:numId w:val="2"/>
        </w:numPr>
        <w:spacing w:before="100" w:beforeAutospacing="1" w:after="100" w:afterAutospacing="1"/>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t>仿照企業重整的邏輯，宣佈組織進入「非常狀態」，並凍結原有體制之運作，建立新管理體制，進行後應式轉折的組織改造，成功率較高。</w:t>
      </w:r>
    </w:p>
    <w:p w:rsidR="00976FBD" w:rsidRPr="00976FBD" w:rsidRDefault="0063326E" w:rsidP="00976FBD">
      <w:pPr>
        <w:widowControl/>
        <w:rPr>
          <w:rFonts w:ascii="新細明體" w:eastAsia="新細明體" w:hAnsi="新細明體" w:cs="新細明體"/>
          <w:color w:val="000000"/>
          <w:kern w:val="0"/>
          <w:sz w:val="27"/>
          <w:szCs w:val="27"/>
        </w:rPr>
      </w:pPr>
      <w:r>
        <w:rPr>
          <w:rFonts w:ascii="新細明體" w:eastAsia="新細明體" w:hAnsi="新細明體" w:cs="新細明體"/>
          <w:color w:val="000000"/>
          <w:kern w:val="0"/>
          <w:sz w:val="27"/>
          <w:szCs w:val="27"/>
        </w:rPr>
        <w:pict>
          <v:rect id="_x0000_i1028" style="width:0;height:1.5pt" o:hralign="center" o:hrstd="t" o:hr="t" fillcolor="#a0a0a0" stroked="f"/>
        </w:pict>
      </w:r>
    </w:p>
    <w:p w:rsidR="00976FBD" w:rsidRPr="00976FBD" w:rsidRDefault="00976FBD" w:rsidP="00976FBD">
      <w:pPr>
        <w:widowControl/>
        <w:spacing w:before="100" w:beforeAutospacing="1" w:after="100" w:afterAutospacing="1"/>
        <w:jc w:val="center"/>
        <w:rPr>
          <w:rFonts w:ascii="新細明體" w:eastAsia="新細明體" w:hAnsi="新細明體" w:cs="新細明體"/>
          <w:b/>
          <w:bCs/>
          <w:color w:val="FF0000"/>
          <w:kern w:val="0"/>
          <w:sz w:val="36"/>
          <w:szCs w:val="36"/>
        </w:rPr>
      </w:pPr>
      <w:r w:rsidRPr="00976FBD">
        <w:rPr>
          <w:rFonts w:ascii="新細明體" w:eastAsia="新細明體" w:hAnsi="新細明體" w:cs="新細明體" w:hint="eastAsia"/>
          <w:b/>
          <w:bCs/>
          <w:color w:val="FF0000"/>
          <w:kern w:val="0"/>
          <w:sz w:val="36"/>
          <w:szCs w:val="36"/>
        </w:rPr>
        <w:t>四、結語</w:t>
      </w:r>
    </w:p>
    <w:p w:rsidR="00976FBD" w:rsidRPr="00976FBD" w:rsidRDefault="00976FBD" w:rsidP="00976FBD">
      <w:pPr>
        <w:widowControl/>
        <w:spacing w:before="100" w:beforeAutospacing="1" w:after="100" w:afterAutospacing="1"/>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lastRenderedPageBreak/>
        <w:t xml:space="preserve">　　九○年代以來，組織改造已經透過間斷均衡模型的普及，而成為企業長期經營模式中的一環，同時，有效進行組織改造也已經被認為是現代企業領導者必備的管理技能之一。</w:t>
      </w:r>
    </w:p>
    <w:p w:rsidR="00976FBD" w:rsidRPr="00976FBD" w:rsidRDefault="00976FBD" w:rsidP="00976FBD">
      <w:pPr>
        <w:widowControl/>
        <w:spacing w:before="100" w:beforeAutospacing="1" w:after="100" w:afterAutospacing="1"/>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t xml:space="preserve">　　不過，目前雖然已經有各式各樣的案例與經驗，學者並試圖提出成功組織改造的通則（註三），但是，吾人以為，正如Pettigrew(1987, 1990, 1997)所一再強調的，組織改造的重點包含改造的內涵(content)、過程(process)與情境(context)，成功的組織改造需要三者兼顧，因此，如何才能成功推動組織改造，無論是在實務運作的技巧或理論架構的建立上，恐怕都仍然處於摸索階段。</w:t>
      </w:r>
    </w:p>
    <w:p w:rsidR="00976FBD" w:rsidRPr="00976FBD" w:rsidRDefault="00976FBD" w:rsidP="00976FBD">
      <w:pPr>
        <w:widowControl/>
        <w:spacing w:before="100" w:beforeAutospacing="1" w:after="100" w:afterAutospacing="1"/>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t xml:space="preserve">　　所幸，當吾人確認了組織改造的正當性，並且不斷有較成功的組織改造案例出現（如Intel的策略變革）之後，成功進行組織改造的管理通則終將慢慢建立。譬如，有效進行組織改造的第一條守則可能是︰「儘可能不要進行以結構變革為主的轉折改造」。因為，結構變革所帶來的組織成本太高。而第二條守則自然是︰「要建立自我更新型組織，以避免轉折改造」。</w:t>
      </w:r>
    </w:p>
    <w:p w:rsidR="00976FBD" w:rsidRPr="00976FBD" w:rsidRDefault="00976FBD" w:rsidP="00976FBD">
      <w:pPr>
        <w:widowControl/>
        <w:spacing w:before="100" w:beforeAutospacing="1" w:after="100" w:afterAutospacing="1"/>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t xml:space="preserve">　　雖然有這樣的目標與前提，但是，根據企業長期演進的間斷均衡模型與九○年代的經驗，許多企業終究難免遭遇環境驟變而需要改造，或者，由於組織惰性的累積，已經面臨必須改造的處境。在這種情況下，我們有以下</w:t>
      </w:r>
      <w:r w:rsidRPr="00BB7B20">
        <w:rPr>
          <w:rFonts w:ascii="新細明體" w:eastAsia="新細明體" w:hAnsi="新細明體" w:cs="新細明體" w:hint="eastAsia"/>
          <w:color w:val="FF0000"/>
          <w:kern w:val="0"/>
          <w:sz w:val="27"/>
          <w:szCs w:val="27"/>
        </w:rPr>
        <w:t>八點建議</w:t>
      </w:r>
      <w:r w:rsidRPr="00976FBD">
        <w:rPr>
          <w:rFonts w:ascii="新細明體" w:eastAsia="新細明體" w:hAnsi="新細明體" w:cs="新細明體" w:hint="eastAsia"/>
          <w:color w:val="000000"/>
          <w:kern w:val="0"/>
          <w:sz w:val="27"/>
          <w:szCs w:val="27"/>
        </w:rPr>
        <w:t>︰</w:t>
      </w:r>
    </w:p>
    <w:p w:rsidR="00976FBD" w:rsidRPr="00976FBD" w:rsidRDefault="00976FBD" w:rsidP="00976FBD">
      <w:pPr>
        <w:widowControl/>
        <w:numPr>
          <w:ilvl w:val="0"/>
          <w:numId w:val="3"/>
        </w:numPr>
        <w:spacing w:before="100" w:beforeAutospacing="1" w:after="100" w:afterAutospacing="1"/>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t>組織改造是高階主管的責任，旁人無法越徂代庖；</w:t>
      </w:r>
    </w:p>
    <w:p w:rsidR="00976FBD" w:rsidRPr="00976FBD" w:rsidRDefault="00976FBD" w:rsidP="00976FBD">
      <w:pPr>
        <w:widowControl/>
        <w:numPr>
          <w:ilvl w:val="0"/>
          <w:numId w:val="3"/>
        </w:numPr>
        <w:spacing w:before="100" w:beforeAutospacing="1" w:after="100" w:afterAutospacing="1"/>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t>組織改造的起點是高階主管觀念變革；必要時，企業應先更換高階主管；</w:t>
      </w:r>
    </w:p>
    <w:p w:rsidR="00976FBD" w:rsidRPr="00976FBD" w:rsidRDefault="00976FBD" w:rsidP="00976FBD">
      <w:pPr>
        <w:widowControl/>
        <w:numPr>
          <w:ilvl w:val="0"/>
          <w:numId w:val="3"/>
        </w:numPr>
        <w:spacing w:before="100" w:beforeAutospacing="1" w:after="100" w:afterAutospacing="1"/>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t>高階主管欲推動組織改造，必須先建構鞏固的領導中心；</w:t>
      </w:r>
    </w:p>
    <w:p w:rsidR="00976FBD" w:rsidRPr="00976FBD" w:rsidRDefault="00976FBD" w:rsidP="00976FBD">
      <w:pPr>
        <w:widowControl/>
        <w:numPr>
          <w:ilvl w:val="0"/>
          <w:numId w:val="3"/>
        </w:numPr>
        <w:spacing w:before="100" w:beforeAutospacing="1" w:after="100" w:afterAutospacing="1"/>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t>高階主管在推動組織改造之前，必須先進行組織診斷（此時，外部顧問可能很有幫助），確認組織改造的類型與目標；</w:t>
      </w:r>
    </w:p>
    <w:p w:rsidR="00976FBD" w:rsidRPr="00976FBD" w:rsidRDefault="00976FBD" w:rsidP="00976FBD">
      <w:pPr>
        <w:widowControl/>
        <w:numPr>
          <w:ilvl w:val="0"/>
          <w:numId w:val="3"/>
        </w:numPr>
        <w:spacing w:before="100" w:beforeAutospacing="1" w:after="100" w:afterAutospacing="1"/>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t>高階主管必須讓員工認知績效差距(performance gap)，或逕行Ｔ程序，喚起員工的危機意識，以創造組織改造的急迫感；</w:t>
      </w:r>
    </w:p>
    <w:p w:rsidR="00976FBD" w:rsidRPr="00976FBD" w:rsidRDefault="00976FBD" w:rsidP="00976FBD">
      <w:pPr>
        <w:widowControl/>
        <w:numPr>
          <w:ilvl w:val="0"/>
          <w:numId w:val="3"/>
        </w:numPr>
        <w:spacing w:before="100" w:beforeAutospacing="1" w:after="100" w:afterAutospacing="1"/>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t>高階主管必須就產業與競爭環境，形成新經營理論或遠景，以建構組織改造理論；</w:t>
      </w:r>
    </w:p>
    <w:p w:rsidR="00976FBD" w:rsidRPr="00976FBD" w:rsidRDefault="00976FBD" w:rsidP="00976FBD">
      <w:pPr>
        <w:widowControl/>
        <w:numPr>
          <w:ilvl w:val="0"/>
          <w:numId w:val="3"/>
        </w:numPr>
        <w:spacing w:before="100" w:beforeAutospacing="1" w:after="100" w:afterAutospacing="1"/>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t>轉折改造需要在短時間完成，並且必須就員工士氣進行止痛療傷。</w:t>
      </w:r>
    </w:p>
    <w:p w:rsidR="00976FBD" w:rsidRPr="00976FBD" w:rsidRDefault="00976FBD" w:rsidP="00976FBD">
      <w:pPr>
        <w:widowControl/>
        <w:numPr>
          <w:ilvl w:val="0"/>
          <w:numId w:val="3"/>
        </w:numPr>
        <w:spacing w:before="100" w:beforeAutospacing="1" w:after="100" w:afterAutospacing="1"/>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t>轉型改造是長時間的工作，也是卓越管理者的標誌。</w:t>
      </w:r>
    </w:p>
    <w:p w:rsidR="00976FBD" w:rsidRPr="00976FBD" w:rsidRDefault="0063326E" w:rsidP="00976FBD">
      <w:pPr>
        <w:widowControl/>
        <w:rPr>
          <w:rFonts w:ascii="新細明體" w:eastAsia="新細明體" w:hAnsi="新細明體" w:cs="新細明體"/>
          <w:color w:val="000000"/>
          <w:kern w:val="0"/>
          <w:sz w:val="27"/>
          <w:szCs w:val="27"/>
        </w:rPr>
      </w:pPr>
      <w:r>
        <w:rPr>
          <w:rFonts w:ascii="新細明體" w:eastAsia="新細明體" w:hAnsi="新細明體" w:cs="新細明體"/>
          <w:color w:val="000000"/>
          <w:kern w:val="0"/>
          <w:sz w:val="27"/>
          <w:szCs w:val="27"/>
        </w:rPr>
        <w:pict>
          <v:rect id="_x0000_i1029" style="width:0;height:1.5pt" o:hralign="center" o:hrstd="t" o:hr="t" fillcolor="#a0a0a0" stroked="f"/>
        </w:pict>
      </w:r>
    </w:p>
    <w:p w:rsidR="00976FBD" w:rsidRPr="00976FBD" w:rsidRDefault="00976FBD" w:rsidP="00976FBD">
      <w:pPr>
        <w:widowControl/>
        <w:spacing w:before="100" w:beforeAutospacing="1" w:after="100" w:afterAutospacing="1"/>
        <w:rPr>
          <w:rFonts w:ascii="新細明體" w:eastAsia="新細明體" w:hAnsi="新細明體" w:cs="新細明體"/>
          <w:color w:val="000000"/>
          <w:kern w:val="0"/>
          <w:sz w:val="27"/>
          <w:szCs w:val="27"/>
        </w:rPr>
      </w:pPr>
      <w:r w:rsidRPr="00976FBD">
        <w:rPr>
          <w:rFonts w:ascii="新細明體" w:eastAsia="新細明體" w:hAnsi="新細明體" w:cs="新細明體" w:hint="eastAsia"/>
          <w:b/>
          <w:bCs/>
          <w:color w:val="0000FF"/>
          <w:kern w:val="0"/>
          <w:sz w:val="27"/>
          <w:szCs w:val="27"/>
        </w:rPr>
        <w:t>註釋：</w:t>
      </w:r>
    </w:p>
    <w:p w:rsidR="00976FBD" w:rsidRPr="00976FBD" w:rsidRDefault="00976FBD" w:rsidP="00976FBD">
      <w:pPr>
        <w:widowControl/>
        <w:spacing w:before="100" w:beforeAutospacing="1" w:after="100" w:afterAutospacing="1"/>
        <w:rPr>
          <w:rFonts w:ascii="新細明體" w:eastAsia="新細明體" w:hAnsi="新細明體" w:cs="新細明體"/>
          <w:color w:val="000000"/>
          <w:kern w:val="0"/>
          <w:sz w:val="20"/>
          <w:szCs w:val="20"/>
        </w:rPr>
      </w:pPr>
      <w:r w:rsidRPr="00976FBD">
        <w:rPr>
          <w:rFonts w:ascii="新細明體" w:eastAsia="新細明體" w:hAnsi="新細明體" w:cs="新細明體" w:hint="eastAsia"/>
          <w:color w:val="0000FF"/>
          <w:kern w:val="0"/>
          <w:sz w:val="20"/>
          <w:szCs w:val="20"/>
        </w:rPr>
        <w:lastRenderedPageBreak/>
        <w:t>註一︰</w:t>
      </w:r>
    </w:p>
    <w:p w:rsidR="00976FBD" w:rsidRPr="00976FBD" w:rsidRDefault="00976FBD" w:rsidP="00976FBD">
      <w:pPr>
        <w:widowControl/>
        <w:spacing w:before="100" w:beforeAutospacing="1" w:after="100" w:afterAutospacing="1"/>
        <w:rPr>
          <w:rFonts w:ascii="新細明體" w:eastAsia="新細明體" w:hAnsi="新細明體" w:cs="新細明體"/>
          <w:color w:val="000000"/>
          <w:kern w:val="0"/>
          <w:sz w:val="20"/>
          <w:szCs w:val="20"/>
        </w:rPr>
      </w:pPr>
      <w:r w:rsidRPr="00976FBD">
        <w:rPr>
          <w:rFonts w:ascii="新細明體" w:eastAsia="新細明體" w:hAnsi="新細明體" w:cs="新細明體" w:hint="eastAsia"/>
          <w:color w:val="000000"/>
          <w:kern w:val="0"/>
          <w:sz w:val="20"/>
          <w:szCs w:val="20"/>
        </w:rPr>
        <w:t xml:space="preserve">　　如何發現並分辨組織改造的類型，在實證研究上頗費周章。徐聯恩(1996a）曾經舉例如下︰正新橡膠的產品轉型與生產佈局轉型、中油公司推動事業部制以及中華電信公司的成立，屬於先應式轉型改造；聲寶公司民國七十六年間第二代經營者所推動的組織與事業藍圖的改變，屬於先應式轉折改造；太平洋電線電纜公司事業組合的改變，屬於後應式轉型改造；台機公司的分廠拍賣與台汽公司的大幅精簡人員，顯然屬於後應式轉折改造，而雖然Grove(1996)「十倍速時代」的主旨在鼓吹先應式組織改造，但根據其說明，即使Intel八○年代中期的改造，也可歸納為後應式轉折改造。</w:t>
      </w:r>
    </w:p>
    <w:p w:rsidR="00976FBD" w:rsidRPr="00976FBD" w:rsidRDefault="00976FBD" w:rsidP="00976FBD">
      <w:pPr>
        <w:widowControl/>
        <w:spacing w:before="100" w:beforeAutospacing="1" w:after="100" w:afterAutospacing="1"/>
        <w:rPr>
          <w:rFonts w:ascii="新細明體" w:eastAsia="新細明體" w:hAnsi="新細明體" w:cs="新細明體"/>
          <w:color w:val="000000"/>
          <w:kern w:val="0"/>
          <w:sz w:val="20"/>
          <w:szCs w:val="20"/>
        </w:rPr>
      </w:pPr>
      <w:r w:rsidRPr="00976FBD">
        <w:rPr>
          <w:rFonts w:ascii="新細明體" w:eastAsia="新細明體" w:hAnsi="新細明體" w:cs="新細明體" w:hint="eastAsia"/>
          <w:color w:val="000000"/>
          <w:kern w:val="0"/>
          <w:sz w:val="20"/>
          <w:szCs w:val="20"/>
        </w:rPr>
        <w:t>以下以正新橡膠為例，說明</w:t>
      </w:r>
      <w:r w:rsidRPr="0063326E">
        <w:rPr>
          <w:rFonts w:ascii="新細明體" w:eastAsia="新細明體" w:hAnsi="新細明體" w:cs="新細明體" w:hint="eastAsia"/>
          <w:color w:val="FF0000"/>
          <w:kern w:val="0"/>
          <w:sz w:val="20"/>
          <w:szCs w:val="20"/>
        </w:rPr>
        <w:t>先應式轉型改造</w:t>
      </w:r>
      <w:r w:rsidRPr="00976FBD">
        <w:rPr>
          <w:rFonts w:ascii="新細明體" w:eastAsia="新細明體" w:hAnsi="新細明體" w:cs="新細明體" w:hint="eastAsia"/>
          <w:color w:val="000000"/>
          <w:kern w:val="0"/>
          <w:sz w:val="20"/>
          <w:szCs w:val="20"/>
        </w:rPr>
        <w:t>的概念︰</w:t>
      </w:r>
    </w:p>
    <w:p w:rsidR="00976FBD" w:rsidRPr="00976FBD" w:rsidRDefault="00976FBD" w:rsidP="00976FBD">
      <w:pPr>
        <w:widowControl/>
        <w:spacing w:before="100" w:beforeAutospacing="1" w:after="100" w:afterAutospacing="1"/>
        <w:rPr>
          <w:rFonts w:ascii="新細明體" w:eastAsia="新細明體" w:hAnsi="新細明體" w:cs="新細明體"/>
          <w:color w:val="000000"/>
          <w:kern w:val="0"/>
          <w:sz w:val="20"/>
          <w:szCs w:val="20"/>
        </w:rPr>
      </w:pPr>
      <w:r w:rsidRPr="00976FBD">
        <w:rPr>
          <w:rFonts w:ascii="新細明體" w:eastAsia="新細明體" w:hAnsi="新細明體" w:cs="新細明體" w:hint="eastAsia"/>
          <w:color w:val="000000"/>
          <w:kern w:val="0"/>
          <w:sz w:val="20"/>
          <w:szCs w:val="20"/>
        </w:rPr>
        <w:t xml:space="preserve">　　正新公司是國內最大輪胎製造廠，目前世界排名第十六名。在大中國地區，規模亦僅次於世界排名十五的上海輪胎廠。公司主要產品為自行車胎、機車胎、農工用車胎及卡、汽車輪胎。1967年正新成立之初專門生產自行車胎與機車胎，其後隨著規模的擴大與輪胎市場結構的轉變，產品組合也隨之擴展。</w:t>
      </w:r>
    </w:p>
    <w:p w:rsidR="00976FBD" w:rsidRPr="00976FBD" w:rsidRDefault="00976FBD" w:rsidP="00976FBD">
      <w:pPr>
        <w:widowControl/>
        <w:spacing w:before="100" w:beforeAutospacing="1" w:after="100" w:afterAutospacing="1"/>
        <w:rPr>
          <w:rFonts w:ascii="新細明體" w:eastAsia="新細明體" w:hAnsi="新細明體" w:cs="新細明體"/>
          <w:color w:val="000000"/>
          <w:kern w:val="0"/>
          <w:sz w:val="20"/>
          <w:szCs w:val="20"/>
        </w:rPr>
      </w:pPr>
      <w:r w:rsidRPr="00976FBD">
        <w:rPr>
          <w:rFonts w:ascii="新細明體" w:eastAsia="新細明體" w:hAnsi="新細明體" w:cs="新細明體" w:hint="eastAsia"/>
          <w:color w:val="000000"/>
          <w:kern w:val="0"/>
          <w:sz w:val="20"/>
          <w:szCs w:val="20"/>
        </w:rPr>
        <w:t xml:space="preserve">　　正新於創業的第二年，便與日本共和株式會社進行自行車內外胎的技術與業務合作，積極拓展外銷。1972年，位於彰化大村鄉美港路的總廠完工，正新亦同時從一家以內銷為主的企業，搖身一變成為以外銷為主的公司。1974年起迄今，正新更持續二十二年保持台灣橡膠工業外銷實績第一名的寶座。</w:t>
      </w:r>
    </w:p>
    <w:p w:rsidR="00976FBD" w:rsidRPr="00976FBD" w:rsidRDefault="00976FBD" w:rsidP="00976FBD">
      <w:pPr>
        <w:widowControl/>
        <w:spacing w:before="100" w:beforeAutospacing="1" w:after="100" w:afterAutospacing="1"/>
        <w:rPr>
          <w:rFonts w:ascii="新細明體" w:eastAsia="新細明體" w:hAnsi="新細明體" w:cs="新細明體"/>
          <w:color w:val="000000"/>
          <w:kern w:val="0"/>
          <w:sz w:val="20"/>
          <w:szCs w:val="20"/>
        </w:rPr>
      </w:pPr>
      <w:r w:rsidRPr="00976FBD">
        <w:rPr>
          <w:rFonts w:ascii="新細明體" w:eastAsia="新細明體" w:hAnsi="新細明體" w:cs="新細明體" w:hint="eastAsia"/>
          <w:color w:val="000000"/>
          <w:kern w:val="0"/>
          <w:sz w:val="20"/>
          <w:szCs w:val="20"/>
        </w:rPr>
        <w:t xml:space="preserve">　　1974年六月，正新開始嘗試產銷卡、汽車用胎，是項新產品與原有產品均於1976年經中央標準局依據 CNS新標準，核准使用正字標記。1982年，正新進一步與日本東洋橡膠株式會社簽訂技術合約，籌建新式鋼絲輻射層輪胎廠。1983年由於內外銷總額達新台幣二十八億元，使之一躍而成為國內最大的輪胎製造公司。</w:t>
      </w:r>
    </w:p>
    <w:p w:rsidR="00976FBD" w:rsidRPr="00976FBD" w:rsidRDefault="00976FBD" w:rsidP="00976FBD">
      <w:pPr>
        <w:widowControl/>
        <w:spacing w:before="100" w:beforeAutospacing="1" w:after="100" w:afterAutospacing="1"/>
        <w:rPr>
          <w:rFonts w:ascii="新細明體" w:eastAsia="新細明體" w:hAnsi="新細明體" w:cs="新細明體"/>
          <w:color w:val="000000"/>
          <w:kern w:val="0"/>
          <w:sz w:val="20"/>
          <w:szCs w:val="20"/>
        </w:rPr>
      </w:pPr>
      <w:r w:rsidRPr="00976FBD">
        <w:rPr>
          <w:rFonts w:ascii="新細明體" w:eastAsia="新細明體" w:hAnsi="新細明體" w:cs="新細明體" w:hint="eastAsia"/>
          <w:color w:val="000000"/>
          <w:kern w:val="0"/>
          <w:sz w:val="20"/>
          <w:szCs w:val="20"/>
        </w:rPr>
        <w:t xml:space="preserve">　　1984年，新產品鋼絲輻射層轎車胎順利生產，並積極拓展外銷市場。1987年，正新增建台灣的第五個廠溪州廠，生產自行車外胎及工業用車胎; 並再次與日本東洋橡膠株式會社合作，生產汽車零件防震橡膠; 公司股票亦於同年十二月上市，資本額十三億三千萬元。</w:t>
      </w:r>
    </w:p>
    <w:p w:rsidR="00976FBD" w:rsidRPr="00976FBD" w:rsidRDefault="00976FBD" w:rsidP="00976FBD">
      <w:pPr>
        <w:widowControl/>
        <w:spacing w:before="100" w:beforeAutospacing="1" w:after="100" w:afterAutospacing="1"/>
        <w:rPr>
          <w:rFonts w:ascii="新細明體" w:eastAsia="新細明體" w:hAnsi="新細明體" w:cs="新細明體"/>
          <w:color w:val="000000"/>
          <w:kern w:val="0"/>
          <w:sz w:val="20"/>
          <w:szCs w:val="20"/>
        </w:rPr>
      </w:pPr>
      <w:r w:rsidRPr="00976FBD">
        <w:rPr>
          <w:rFonts w:ascii="新細明體" w:eastAsia="新細明體" w:hAnsi="新細明體" w:cs="新細明體" w:hint="eastAsia"/>
          <w:color w:val="000000"/>
          <w:kern w:val="0"/>
          <w:sz w:val="20"/>
          <w:szCs w:val="20"/>
        </w:rPr>
        <w:t xml:space="preserve">　　1988年，溪州廠順利生產，總廠則連續兩年擴增鋼絲輻射層輪胎生產設備。此外，更與日本共和株式會社於大阪成立正新輪胎販賣株式會社，擴大對日出口。</w:t>
      </w:r>
    </w:p>
    <w:p w:rsidR="00976FBD" w:rsidRPr="00976FBD" w:rsidRDefault="00976FBD" w:rsidP="00976FBD">
      <w:pPr>
        <w:widowControl/>
        <w:spacing w:before="100" w:beforeAutospacing="1" w:after="100" w:afterAutospacing="1"/>
        <w:rPr>
          <w:rFonts w:ascii="新細明體" w:eastAsia="新細明體" w:hAnsi="新細明體" w:cs="新細明體"/>
          <w:color w:val="000000"/>
          <w:kern w:val="0"/>
          <w:sz w:val="20"/>
          <w:szCs w:val="20"/>
        </w:rPr>
      </w:pPr>
      <w:r w:rsidRPr="00976FBD">
        <w:rPr>
          <w:rFonts w:ascii="新細明體" w:eastAsia="新細明體" w:hAnsi="新細明體" w:cs="新細明體" w:hint="eastAsia"/>
          <w:color w:val="000000"/>
          <w:kern w:val="0"/>
          <w:sz w:val="20"/>
          <w:szCs w:val="20"/>
        </w:rPr>
        <w:t xml:space="preserve">　　九○年代以來，隨著國內業者赴美國和歐洲成立辦事處的風潮，正新亦於1990年在亞特蘭大設立正新美國公司，1991年並拔得頭籌率先於德國設立正新德國公司。</w:t>
      </w:r>
    </w:p>
    <w:p w:rsidR="00976FBD" w:rsidRPr="00976FBD" w:rsidRDefault="00976FBD" w:rsidP="00976FBD">
      <w:pPr>
        <w:widowControl/>
        <w:spacing w:before="100" w:beforeAutospacing="1" w:after="100" w:afterAutospacing="1"/>
        <w:rPr>
          <w:rFonts w:ascii="新細明體" w:eastAsia="新細明體" w:hAnsi="新細明體" w:cs="新細明體"/>
          <w:color w:val="000000"/>
          <w:kern w:val="0"/>
          <w:sz w:val="20"/>
          <w:szCs w:val="20"/>
        </w:rPr>
      </w:pPr>
      <w:r w:rsidRPr="00976FBD">
        <w:rPr>
          <w:rFonts w:ascii="新細明體" w:eastAsia="新細明體" w:hAnsi="新細明體" w:cs="新細明體" w:hint="eastAsia"/>
          <w:color w:val="000000"/>
          <w:kern w:val="0"/>
          <w:sz w:val="20"/>
          <w:szCs w:val="20"/>
        </w:rPr>
        <w:t xml:space="preserve">　　1991年五月，正新董事長接受報紙訪問時表示，「依目前國內三大自行車胎廠的發展看來，未來大陸地區將是我國小胎業者生產重鎮。正新公司在廈門杏林設廠，主要為鞏固正新在低單價產品上的競爭力; 再者，透透德國漢堡連絡站及代理商，進行全球自行車胎策略整合及</w:t>
      </w:r>
      <w:r w:rsidRPr="00976FBD">
        <w:rPr>
          <w:rFonts w:ascii="新細明體" w:eastAsia="新細明體" w:hAnsi="新細明體" w:cs="新細明體" w:hint="eastAsia"/>
          <w:color w:val="000000"/>
          <w:kern w:val="0"/>
          <w:sz w:val="20"/>
          <w:szCs w:val="20"/>
        </w:rPr>
        <w:lastRenderedPageBreak/>
        <w:t>功能性輸出。由於我國業者數十年在產品開發上已擁有領導地位，善於運用現有實力及逐步累積資金，將是正新長期發展的策略。未來小胎工業仍然看好。至於近年來正新公司逐漸邁入大胎產業，考慮原因是為了多角化經營，而以小胎產業扶植大胎工業，則是正新短期內將採行的經營策略。」</w:t>
      </w:r>
    </w:p>
    <w:p w:rsidR="00976FBD" w:rsidRPr="00976FBD" w:rsidRDefault="00976FBD" w:rsidP="00976FBD">
      <w:pPr>
        <w:widowControl/>
        <w:spacing w:before="100" w:beforeAutospacing="1" w:after="100" w:afterAutospacing="1"/>
        <w:rPr>
          <w:rFonts w:ascii="新細明體" w:eastAsia="新細明體" w:hAnsi="新細明體" w:cs="新細明體"/>
          <w:color w:val="000000"/>
          <w:kern w:val="0"/>
          <w:sz w:val="20"/>
          <w:szCs w:val="20"/>
        </w:rPr>
      </w:pPr>
      <w:r w:rsidRPr="00976FBD">
        <w:rPr>
          <w:rFonts w:ascii="新細明體" w:eastAsia="新細明體" w:hAnsi="新細明體" w:cs="新細明體" w:hint="eastAsia"/>
          <w:color w:val="0000FF"/>
          <w:kern w:val="0"/>
          <w:sz w:val="20"/>
          <w:szCs w:val="20"/>
        </w:rPr>
        <w:t>註二︰</w:t>
      </w:r>
    </w:p>
    <w:p w:rsidR="00976FBD" w:rsidRPr="00976FBD" w:rsidRDefault="00976FBD" w:rsidP="00976FBD">
      <w:pPr>
        <w:widowControl/>
        <w:spacing w:before="100" w:beforeAutospacing="1" w:after="100" w:afterAutospacing="1"/>
        <w:rPr>
          <w:rFonts w:ascii="新細明體" w:eastAsia="新細明體" w:hAnsi="新細明體" w:cs="新細明體"/>
          <w:color w:val="000000"/>
          <w:kern w:val="0"/>
          <w:sz w:val="20"/>
          <w:szCs w:val="20"/>
        </w:rPr>
      </w:pPr>
      <w:r w:rsidRPr="00976FBD">
        <w:rPr>
          <w:rFonts w:ascii="新細明體" w:eastAsia="新細明體" w:hAnsi="新細明體" w:cs="新細明體" w:hint="eastAsia"/>
          <w:color w:val="000000"/>
          <w:kern w:val="0"/>
          <w:sz w:val="20"/>
          <w:szCs w:val="20"/>
        </w:rPr>
        <w:t xml:space="preserve">　　根據組織改造百分之八十係配合新舊領導者更迭，百分之九十係由領導者推動，概估而來。Gersick(1994)則提供原有領導者之所以會推動組織改造的理論，他指出，原有經營者可能在任期的中點發憤圖強，推動組織改造，他稱之為時間基礎的經營步伐調整(temporal pacing)，有別於危機或機會觸動的事件基礎經營步伐調整(activity-based pacing)。</w:t>
      </w:r>
    </w:p>
    <w:p w:rsidR="00976FBD" w:rsidRPr="00976FBD" w:rsidRDefault="00976FBD" w:rsidP="00976FBD">
      <w:pPr>
        <w:widowControl/>
        <w:spacing w:before="100" w:beforeAutospacing="1" w:after="100" w:afterAutospacing="1"/>
        <w:rPr>
          <w:rFonts w:ascii="新細明體" w:eastAsia="新細明體" w:hAnsi="新細明體" w:cs="新細明體"/>
          <w:color w:val="000000"/>
          <w:kern w:val="0"/>
          <w:sz w:val="20"/>
          <w:szCs w:val="20"/>
        </w:rPr>
      </w:pPr>
      <w:r w:rsidRPr="00976FBD">
        <w:rPr>
          <w:rFonts w:ascii="新細明體" w:eastAsia="新細明體" w:hAnsi="新細明體" w:cs="新細明體" w:hint="eastAsia"/>
          <w:color w:val="0000FF"/>
          <w:kern w:val="0"/>
          <w:sz w:val="20"/>
          <w:szCs w:val="20"/>
        </w:rPr>
        <w:t>註三︰</w:t>
      </w:r>
    </w:p>
    <w:p w:rsidR="00976FBD" w:rsidRPr="00976FBD" w:rsidRDefault="00976FBD" w:rsidP="00976FBD">
      <w:pPr>
        <w:widowControl/>
        <w:spacing w:before="100" w:beforeAutospacing="1" w:after="100" w:afterAutospacing="1"/>
        <w:rPr>
          <w:rFonts w:ascii="Times New Roman" w:eastAsia="新細明體" w:hAnsi="Times New Roman" w:cs="Times New Roman"/>
          <w:color w:val="000000"/>
          <w:kern w:val="0"/>
          <w:sz w:val="27"/>
          <w:szCs w:val="27"/>
        </w:rPr>
      </w:pPr>
      <w:r w:rsidRPr="00976FBD">
        <w:rPr>
          <w:rFonts w:ascii="新細明體" w:eastAsia="新細明體" w:hAnsi="新細明體" w:cs="Times New Roman" w:hint="eastAsia"/>
          <w:color w:val="000000"/>
          <w:kern w:val="0"/>
          <w:sz w:val="20"/>
          <w:szCs w:val="20"/>
        </w:rPr>
        <w:t xml:space="preserve">　　如頗為知名的策略研究者Goshal and Bartlett(1996)歸納成功組織改造的三階段法則是簡化、整合與再生，他們不但強調階段程序不可以變動，更強調每一階段的行為法則是，簡化階段必須搭配紀律與支持，整合階段必須搭配能力延伸與信任。他們同時也認為，組織改造並沒有一般人想像中複雜，也不是不能歸納出通則。不過，他們雖然提出這套簡化的觀念，但也沒有進一步回答他們所謂human reengineering（把工程師變成管理者，把管理者變成領導者）的問題。</w:t>
      </w:r>
    </w:p>
    <w:p w:rsidR="00976FBD" w:rsidRPr="00976FBD" w:rsidRDefault="00976FBD" w:rsidP="00976FBD">
      <w:pPr>
        <w:widowControl/>
        <w:spacing w:before="100" w:beforeAutospacing="1" w:after="100" w:afterAutospacing="1"/>
        <w:rPr>
          <w:rFonts w:ascii="新細明體" w:eastAsia="新細明體" w:hAnsi="新細明體" w:cs="新細明體"/>
          <w:color w:val="000000"/>
          <w:kern w:val="0"/>
          <w:sz w:val="27"/>
          <w:szCs w:val="27"/>
        </w:rPr>
      </w:pPr>
      <w:r w:rsidRPr="00976FBD">
        <w:rPr>
          <w:rFonts w:ascii="新細明體" w:eastAsia="新細明體" w:hAnsi="新細明體" w:cs="新細明體" w:hint="eastAsia"/>
          <w:color w:val="000000"/>
          <w:kern w:val="0"/>
          <w:sz w:val="27"/>
          <w:szCs w:val="27"/>
        </w:rPr>
        <w:t xml:space="preserve">　</w:t>
      </w:r>
    </w:p>
    <w:p w:rsidR="00976FBD" w:rsidRPr="00976FBD" w:rsidRDefault="0063326E" w:rsidP="00976FBD">
      <w:pPr>
        <w:widowControl/>
        <w:rPr>
          <w:rFonts w:ascii="新細明體" w:eastAsia="新細明體" w:hAnsi="新細明體" w:cs="新細明體"/>
          <w:color w:val="000000"/>
          <w:kern w:val="0"/>
          <w:sz w:val="27"/>
          <w:szCs w:val="27"/>
        </w:rPr>
      </w:pPr>
      <w:r>
        <w:rPr>
          <w:rFonts w:ascii="新細明體" w:eastAsia="新細明體" w:hAnsi="新細明體" w:cs="新細明體"/>
          <w:color w:val="000000"/>
          <w:kern w:val="0"/>
          <w:sz w:val="27"/>
          <w:szCs w:val="27"/>
        </w:rPr>
        <w:pict>
          <v:rect id="_x0000_i1030" style="width:0;height:1.5pt" o:hralign="center" o:hrstd="t" o:hr="t" fillcolor="#a0a0a0" stroked="f"/>
        </w:pict>
      </w:r>
    </w:p>
    <w:p w:rsidR="00976FBD" w:rsidRPr="00976FBD" w:rsidRDefault="00976FBD" w:rsidP="00976FBD">
      <w:pPr>
        <w:widowControl/>
        <w:spacing w:before="100" w:beforeAutospacing="1" w:after="100" w:afterAutospacing="1"/>
        <w:jc w:val="center"/>
        <w:rPr>
          <w:rFonts w:ascii="新細明體" w:eastAsia="新細明體" w:hAnsi="新細明體" w:cs="新細明體"/>
          <w:b/>
          <w:bCs/>
          <w:color w:val="FF0000"/>
          <w:kern w:val="0"/>
          <w:sz w:val="36"/>
          <w:szCs w:val="36"/>
        </w:rPr>
      </w:pPr>
      <w:r w:rsidRPr="00976FBD">
        <w:rPr>
          <w:rFonts w:ascii="新細明體" w:eastAsia="新細明體" w:hAnsi="新細明體" w:cs="新細明體" w:hint="eastAsia"/>
          <w:b/>
          <w:bCs/>
          <w:color w:val="FF0000"/>
          <w:kern w:val="0"/>
          <w:sz w:val="36"/>
          <w:szCs w:val="36"/>
        </w:rPr>
        <w:t>參考資料</w:t>
      </w:r>
    </w:p>
    <w:p w:rsidR="00976FBD" w:rsidRPr="00976FBD" w:rsidRDefault="00976FBD" w:rsidP="00976FBD">
      <w:pPr>
        <w:widowControl/>
        <w:numPr>
          <w:ilvl w:val="0"/>
          <w:numId w:val="4"/>
        </w:numPr>
        <w:spacing w:before="100" w:beforeAutospacing="1" w:after="100" w:afterAutospacing="1"/>
        <w:rPr>
          <w:rFonts w:ascii="Times New Roman" w:eastAsia="新細明體" w:hAnsi="Times New Roman" w:cs="Times New Roman"/>
          <w:color w:val="000000"/>
          <w:kern w:val="0"/>
          <w:sz w:val="27"/>
          <w:szCs w:val="27"/>
        </w:rPr>
      </w:pPr>
      <w:r w:rsidRPr="00976FBD">
        <w:rPr>
          <w:rFonts w:ascii="新細明體" w:eastAsia="新細明體" w:hAnsi="新細明體" w:cs="Times New Roman" w:hint="eastAsia"/>
          <w:color w:val="000000"/>
          <w:kern w:val="0"/>
          <w:sz w:val="20"/>
          <w:szCs w:val="20"/>
        </w:rPr>
        <w:t>Blumenthal, B., and P. Haspeslagh(1994), “Toward a definition of corporate transformation,”</w:t>
      </w:r>
      <w:r w:rsidRPr="00976FBD">
        <w:rPr>
          <w:rFonts w:ascii="Times New Roman" w:eastAsia="新細明體" w:hAnsi="Times New Roman" w:cs="Times New Roman"/>
          <w:color w:val="000000"/>
          <w:kern w:val="0"/>
          <w:sz w:val="20"/>
          <w:szCs w:val="20"/>
        </w:rPr>
        <w:t> </w:t>
      </w:r>
      <w:r w:rsidRPr="00976FBD">
        <w:rPr>
          <w:rFonts w:ascii="新細明體" w:eastAsia="新細明體" w:hAnsi="新細明體" w:cs="Times New Roman" w:hint="eastAsia"/>
          <w:color w:val="000000"/>
          <w:kern w:val="0"/>
          <w:sz w:val="20"/>
          <w:szCs w:val="20"/>
        </w:rPr>
        <w:t>Sloan Management Review, Spring, 101-106.</w:t>
      </w:r>
    </w:p>
    <w:p w:rsidR="00976FBD" w:rsidRPr="00976FBD" w:rsidRDefault="00976FBD" w:rsidP="00976FBD">
      <w:pPr>
        <w:widowControl/>
        <w:numPr>
          <w:ilvl w:val="0"/>
          <w:numId w:val="4"/>
        </w:numPr>
        <w:spacing w:before="100" w:beforeAutospacing="1" w:after="100" w:afterAutospacing="1"/>
        <w:rPr>
          <w:rFonts w:ascii="Times New Roman" w:eastAsia="新細明體" w:hAnsi="Times New Roman" w:cs="Times New Roman"/>
          <w:color w:val="000000"/>
          <w:kern w:val="0"/>
          <w:sz w:val="27"/>
          <w:szCs w:val="27"/>
        </w:rPr>
      </w:pPr>
      <w:r w:rsidRPr="00976FBD">
        <w:rPr>
          <w:rFonts w:ascii="新細明體" w:eastAsia="新細明體" w:hAnsi="新細明體" w:cs="Times New Roman" w:hint="eastAsia"/>
          <w:color w:val="000000"/>
          <w:kern w:val="0"/>
          <w:sz w:val="20"/>
          <w:szCs w:val="20"/>
        </w:rPr>
        <w:t>Burgelman, R., and A. Grove(1996), “Strategic dissonance,”</w:t>
      </w:r>
      <w:r w:rsidRPr="00976FBD">
        <w:rPr>
          <w:rFonts w:ascii="Times New Roman" w:eastAsia="新細明體" w:hAnsi="Times New Roman" w:cs="Times New Roman"/>
          <w:color w:val="000000"/>
          <w:kern w:val="0"/>
          <w:sz w:val="20"/>
          <w:szCs w:val="20"/>
        </w:rPr>
        <w:t> </w:t>
      </w:r>
      <w:r w:rsidRPr="00976FBD">
        <w:rPr>
          <w:rFonts w:ascii="新細明體" w:eastAsia="新細明體" w:hAnsi="新細明體" w:cs="Times New Roman" w:hint="eastAsia"/>
          <w:color w:val="000000"/>
          <w:kern w:val="0"/>
          <w:sz w:val="20"/>
          <w:szCs w:val="20"/>
        </w:rPr>
        <w:t>California Management Review, Winter, 8-28.</w:t>
      </w:r>
    </w:p>
    <w:p w:rsidR="00976FBD" w:rsidRPr="00976FBD" w:rsidRDefault="00976FBD" w:rsidP="00976FBD">
      <w:pPr>
        <w:widowControl/>
        <w:numPr>
          <w:ilvl w:val="0"/>
          <w:numId w:val="4"/>
        </w:numPr>
        <w:spacing w:before="100" w:beforeAutospacing="1" w:after="100" w:afterAutospacing="1"/>
        <w:rPr>
          <w:rFonts w:ascii="Times New Roman" w:eastAsia="新細明體" w:hAnsi="Times New Roman" w:cs="Times New Roman"/>
          <w:color w:val="000000"/>
          <w:kern w:val="0"/>
          <w:sz w:val="27"/>
          <w:szCs w:val="27"/>
        </w:rPr>
      </w:pPr>
      <w:r w:rsidRPr="00976FBD">
        <w:rPr>
          <w:rFonts w:ascii="新細明體" w:eastAsia="新細明體" w:hAnsi="新細明體" w:cs="Times New Roman" w:hint="eastAsia"/>
          <w:color w:val="000000"/>
          <w:kern w:val="0"/>
          <w:sz w:val="20"/>
          <w:szCs w:val="20"/>
        </w:rPr>
        <w:t>Drucker, P. F.(1994), “The Theory of the business,”</w:t>
      </w:r>
      <w:r w:rsidRPr="00976FBD">
        <w:rPr>
          <w:rFonts w:ascii="Times New Roman" w:eastAsia="新細明體" w:hAnsi="Times New Roman" w:cs="Times New Roman"/>
          <w:color w:val="000000"/>
          <w:kern w:val="0"/>
          <w:sz w:val="20"/>
          <w:szCs w:val="20"/>
        </w:rPr>
        <w:t> </w:t>
      </w:r>
      <w:r w:rsidRPr="00976FBD">
        <w:rPr>
          <w:rFonts w:ascii="新細明體" w:eastAsia="新細明體" w:hAnsi="新細明體" w:cs="Times New Roman" w:hint="eastAsia"/>
          <w:color w:val="000000"/>
          <w:kern w:val="0"/>
          <w:sz w:val="20"/>
          <w:szCs w:val="20"/>
        </w:rPr>
        <w:t>Harvard Business Review, September-October.</w:t>
      </w:r>
    </w:p>
    <w:p w:rsidR="00976FBD" w:rsidRPr="00976FBD" w:rsidRDefault="00976FBD" w:rsidP="00976FBD">
      <w:pPr>
        <w:widowControl/>
        <w:numPr>
          <w:ilvl w:val="0"/>
          <w:numId w:val="4"/>
        </w:numPr>
        <w:spacing w:before="100" w:beforeAutospacing="1" w:after="100" w:afterAutospacing="1"/>
        <w:rPr>
          <w:rFonts w:ascii="新細明體" w:eastAsia="新細明體" w:hAnsi="新細明體" w:cs="Times New Roman"/>
          <w:color w:val="000000"/>
          <w:kern w:val="0"/>
          <w:sz w:val="20"/>
          <w:szCs w:val="20"/>
        </w:rPr>
      </w:pPr>
      <w:r w:rsidRPr="00976FBD">
        <w:rPr>
          <w:rFonts w:ascii="新細明體" w:eastAsia="新細明體" w:hAnsi="新細明體" w:cs="Times New Roman" w:hint="eastAsia"/>
          <w:color w:val="000000"/>
          <w:kern w:val="0"/>
          <w:sz w:val="20"/>
          <w:szCs w:val="20"/>
        </w:rPr>
        <w:t>Ghoshal, S., and C. A. Bartlett(1996), Rebuilding behavioral context: a blueprint for corporate renewal, Winter, Sloan Management Review, 23-36.</w:t>
      </w:r>
    </w:p>
    <w:p w:rsidR="00976FBD" w:rsidRPr="00976FBD" w:rsidRDefault="00976FBD" w:rsidP="00976FBD">
      <w:pPr>
        <w:widowControl/>
        <w:numPr>
          <w:ilvl w:val="0"/>
          <w:numId w:val="4"/>
        </w:numPr>
        <w:spacing w:before="100" w:beforeAutospacing="1" w:after="100" w:afterAutospacing="1"/>
        <w:rPr>
          <w:rFonts w:ascii="Times New Roman" w:eastAsia="新細明體" w:hAnsi="Times New Roman" w:cs="Times New Roman"/>
          <w:color w:val="000000"/>
          <w:kern w:val="0"/>
          <w:sz w:val="27"/>
          <w:szCs w:val="27"/>
        </w:rPr>
      </w:pPr>
      <w:r w:rsidRPr="00976FBD">
        <w:rPr>
          <w:rFonts w:ascii="新細明體" w:eastAsia="新細明體" w:hAnsi="新細明體" w:cs="Times New Roman" w:hint="eastAsia"/>
          <w:color w:val="000000"/>
          <w:kern w:val="0"/>
          <w:sz w:val="20"/>
          <w:szCs w:val="20"/>
        </w:rPr>
        <w:t>Kirk, M. O., “When surviving is not enough,”</w:t>
      </w:r>
      <w:r w:rsidRPr="00976FBD">
        <w:rPr>
          <w:rFonts w:ascii="Times New Roman" w:eastAsia="新細明體" w:hAnsi="Times New Roman" w:cs="Times New Roman"/>
          <w:color w:val="000000"/>
          <w:kern w:val="0"/>
          <w:sz w:val="20"/>
          <w:szCs w:val="20"/>
        </w:rPr>
        <w:t> </w:t>
      </w:r>
      <w:r w:rsidRPr="00976FBD">
        <w:rPr>
          <w:rFonts w:ascii="新細明體" w:eastAsia="新細明體" w:hAnsi="新細明體" w:cs="Times New Roman" w:hint="eastAsia"/>
          <w:color w:val="000000"/>
          <w:kern w:val="0"/>
          <w:sz w:val="20"/>
          <w:szCs w:val="20"/>
        </w:rPr>
        <w:t>New York Times, 25, June 1995, p.11.</w:t>
      </w:r>
    </w:p>
    <w:p w:rsidR="00976FBD" w:rsidRPr="00976FBD" w:rsidRDefault="00976FBD" w:rsidP="00976FBD">
      <w:pPr>
        <w:widowControl/>
        <w:numPr>
          <w:ilvl w:val="0"/>
          <w:numId w:val="4"/>
        </w:numPr>
        <w:spacing w:before="100" w:beforeAutospacing="1" w:after="100" w:afterAutospacing="1"/>
        <w:rPr>
          <w:rFonts w:ascii="新細明體" w:eastAsia="新細明體" w:hAnsi="新細明體" w:cs="Times New Roman"/>
          <w:color w:val="000000"/>
          <w:kern w:val="0"/>
          <w:sz w:val="20"/>
          <w:szCs w:val="20"/>
        </w:rPr>
      </w:pPr>
      <w:r w:rsidRPr="00976FBD">
        <w:rPr>
          <w:rFonts w:ascii="新細明體" w:eastAsia="新細明體" w:hAnsi="新細明體" w:cs="Times New Roman" w:hint="eastAsia"/>
          <w:color w:val="000000"/>
          <w:kern w:val="0"/>
          <w:sz w:val="20"/>
          <w:szCs w:val="20"/>
        </w:rPr>
        <w:t>Peters, T. J., and R. H. Waterman(1982), In search of excellence, New York: Harper and Row.</w:t>
      </w:r>
    </w:p>
    <w:p w:rsidR="00976FBD" w:rsidRPr="00976FBD" w:rsidRDefault="00976FBD" w:rsidP="00976FBD">
      <w:pPr>
        <w:widowControl/>
        <w:numPr>
          <w:ilvl w:val="0"/>
          <w:numId w:val="4"/>
        </w:numPr>
        <w:spacing w:before="100" w:beforeAutospacing="1" w:after="100" w:afterAutospacing="1"/>
        <w:rPr>
          <w:rFonts w:ascii="Times New Roman" w:eastAsia="新細明體" w:hAnsi="Times New Roman" w:cs="Times New Roman"/>
          <w:color w:val="000000"/>
          <w:kern w:val="0"/>
          <w:sz w:val="27"/>
          <w:szCs w:val="27"/>
        </w:rPr>
      </w:pPr>
      <w:r w:rsidRPr="00976FBD">
        <w:rPr>
          <w:rFonts w:ascii="新細明體" w:eastAsia="新細明體" w:hAnsi="新細明體" w:cs="Times New Roman" w:hint="eastAsia"/>
          <w:color w:val="000000"/>
          <w:kern w:val="0"/>
          <w:sz w:val="20"/>
          <w:szCs w:val="20"/>
        </w:rPr>
        <w:t>Pettigrew, A. M.(1987), “Context and action in the transformation of the firm,”</w:t>
      </w:r>
      <w:r w:rsidRPr="00976FBD">
        <w:rPr>
          <w:rFonts w:ascii="Times New Roman" w:eastAsia="新細明體" w:hAnsi="Times New Roman" w:cs="Times New Roman"/>
          <w:color w:val="000000"/>
          <w:kern w:val="0"/>
          <w:sz w:val="20"/>
          <w:szCs w:val="20"/>
        </w:rPr>
        <w:t> </w:t>
      </w:r>
      <w:r w:rsidRPr="00976FBD">
        <w:rPr>
          <w:rFonts w:ascii="新細明體" w:eastAsia="新細明體" w:hAnsi="新細明體" w:cs="Times New Roman" w:hint="eastAsia"/>
          <w:color w:val="000000"/>
          <w:kern w:val="0"/>
          <w:sz w:val="20"/>
          <w:szCs w:val="20"/>
        </w:rPr>
        <w:t>Journal of Management Studies, 24(6), 649-670.</w:t>
      </w:r>
    </w:p>
    <w:p w:rsidR="00976FBD" w:rsidRPr="00976FBD" w:rsidRDefault="00976FBD" w:rsidP="00976FBD">
      <w:pPr>
        <w:widowControl/>
        <w:numPr>
          <w:ilvl w:val="0"/>
          <w:numId w:val="4"/>
        </w:numPr>
        <w:spacing w:before="100" w:beforeAutospacing="1" w:after="100" w:afterAutospacing="1"/>
        <w:rPr>
          <w:rFonts w:ascii="Times New Roman" w:eastAsia="新細明體" w:hAnsi="Times New Roman" w:cs="Times New Roman"/>
          <w:color w:val="000000"/>
          <w:kern w:val="0"/>
          <w:sz w:val="27"/>
          <w:szCs w:val="27"/>
        </w:rPr>
      </w:pPr>
      <w:r w:rsidRPr="00976FBD">
        <w:rPr>
          <w:rFonts w:ascii="新細明體" w:eastAsia="新細明體" w:hAnsi="新細明體" w:cs="Times New Roman" w:hint="eastAsia"/>
          <w:color w:val="000000"/>
          <w:kern w:val="0"/>
          <w:sz w:val="20"/>
          <w:szCs w:val="20"/>
        </w:rPr>
        <w:lastRenderedPageBreak/>
        <w:t>________ (1990), “Longitudinal field research on change: theory and practices,”</w:t>
      </w:r>
      <w:r w:rsidRPr="00976FBD">
        <w:rPr>
          <w:rFonts w:ascii="Times New Roman" w:eastAsia="新細明體" w:hAnsi="Times New Roman" w:cs="Times New Roman"/>
          <w:color w:val="000000"/>
          <w:kern w:val="0"/>
          <w:sz w:val="20"/>
          <w:szCs w:val="20"/>
        </w:rPr>
        <w:t> </w:t>
      </w:r>
      <w:r w:rsidRPr="00976FBD">
        <w:rPr>
          <w:rFonts w:ascii="新細明體" w:eastAsia="新細明體" w:hAnsi="新細明體" w:cs="Times New Roman" w:hint="eastAsia"/>
          <w:color w:val="000000"/>
          <w:kern w:val="0"/>
          <w:sz w:val="20"/>
          <w:szCs w:val="20"/>
        </w:rPr>
        <w:t>Management Studies, 1(3), 267-292.</w:t>
      </w:r>
    </w:p>
    <w:p w:rsidR="00976FBD" w:rsidRPr="00976FBD" w:rsidRDefault="00976FBD" w:rsidP="00976FBD">
      <w:pPr>
        <w:widowControl/>
        <w:numPr>
          <w:ilvl w:val="0"/>
          <w:numId w:val="4"/>
        </w:numPr>
        <w:spacing w:before="100" w:beforeAutospacing="1" w:after="100" w:afterAutospacing="1"/>
        <w:rPr>
          <w:rFonts w:ascii="Times New Roman" w:eastAsia="新細明體" w:hAnsi="Times New Roman" w:cs="Times New Roman"/>
          <w:color w:val="000000"/>
          <w:kern w:val="0"/>
          <w:sz w:val="27"/>
          <w:szCs w:val="27"/>
        </w:rPr>
      </w:pPr>
      <w:r w:rsidRPr="00976FBD">
        <w:rPr>
          <w:rFonts w:ascii="新細明體" w:eastAsia="新細明體" w:hAnsi="新細明體" w:cs="Times New Roman" w:hint="eastAsia"/>
          <w:color w:val="000000"/>
          <w:kern w:val="0"/>
          <w:sz w:val="20"/>
          <w:szCs w:val="20"/>
        </w:rPr>
        <w:t>_________(1997), “What is processual analysis?”</w:t>
      </w:r>
      <w:r w:rsidRPr="00976FBD">
        <w:rPr>
          <w:rFonts w:ascii="Times New Roman" w:eastAsia="新細明體" w:hAnsi="Times New Roman" w:cs="Times New Roman"/>
          <w:color w:val="000000"/>
          <w:kern w:val="0"/>
          <w:sz w:val="20"/>
          <w:szCs w:val="20"/>
        </w:rPr>
        <w:t> </w:t>
      </w:r>
      <w:r w:rsidRPr="00976FBD">
        <w:rPr>
          <w:rFonts w:ascii="新細明體" w:eastAsia="新細明體" w:hAnsi="新細明體" w:cs="Times New Roman" w:hint="eastAsia"/>
          <w:color w:val="000000"/>
          <w:kern w:val="0"/>
          <w:sz w:val="20"/>
          <w:szCs w:val="20"/>
        </w:rPr>
        <w:t>The Scandinavian Journal of Management, Autumn, 337-348.</w:t>
      </w:r>
    </w:p>
    <w:p w:rsidR="00976FBD" w:rsidRPr="00976FBD" w:rsidRDefault="00976FBD" w:rsidP="00976FBD">
      <w:pPr>
        <w:widowControl/>
        <w:numPr>
          <w:ilvl w:val="0"/>
          <w:numId w:val="4"/>
        </w:numPr>
        <w:spacing w:before="100" w:beforeAutospacing="1" w:after="100" w:afterAutospacing="1"/>
        <w:rPr>
          <w:rFonts w:ascii="新細明體" w:eastAsia="新細明體" w:hAnsi="新細明體" w:cs="Times New Roman"/>
          <w:color w:val="000000"/>
          <w:kern w:val="0"/>
          <w:sz w:val="20"/>
          <w:szCs w:val="20"/>
        </w:rPr>
      </w:pPr>
      <w:r w:rsidRPr="00976FBD">
        <w:rPr>
          <w:rFonts w:ascii="新細明體" w:eastAsia="新細明體" w:hAnsi="新細明體" w:cs="Times New Roman" w:hint="eastAsia"/>
          <w:color w:val="000000"/>
          <w:kern w:val="0"/>
          <w:sz w:val="20"/>
          <w:szCs w:val="20"/>
        </w:rPr>
        <w:t>Porter, M. E.(1980), Competitive strategy: techniques for analyzing industries and competitors, New York: Free Press.</w:t>
      </w:r>
    </w:p>
    <w:p w:rsidR="00976FBD" w:rsidRPr="00976FBD" w:rsidRDefault="00976FBD" w:rsidP="00976FBD">
      <w:pPr>
        <w:widowControl/>
        <w:numPr>
          <w:ilvl w:val="0"/>
          <w:numId w:val="4"/>
        </w:numPr>
        <w:spacing w:before="100" w:beforeAutospacing="1" w:after="100" w:afterAutospacing="1"/>
        <w:rPr>
          <w:rFonts w:ascii="Times New Roman" w:eastAsia="新細明體" w:hAnsi="Times New Roman" w:cs="Times New Roman"/>
          <w:color w:val="000000"/>
          <w:kern w:val="0"/>
          <w:sz w:val="27"/>
          <w:szCs w:val="27"/>
        </w:rPr>
      </w:pPr>
      <w:r w:rsidRPr="00976FBD">
        <w:rPr>
          <w:rFonts w:ascii="新細明體" w:eastAsia="新細明體" w:hAnsi="新細明體" w:cs="Times New Roman" w:hint="eastAsia"/>
          <w:color w:val="000000"/>
          <w:kern w:val="0"/>
          <w:sz w:val="20"/>
          <w:szCs w:val="20"/>
        </w:rPr>
        <w:t>Romanelli, E., and M. Tushman(1994), “Organization transformation as punctuated equilibrium,”</w:t>
      </w:r>
      <w:r w:rsidRPr="00976FBD">
        <w:rPr>
          <w:rFonts w:ascii="Times New Roman" w:eastAsia="新細明體" w:hAnsi="Times New Roman" w:cs="Times New Roman"/>
          <w:color w:val="000000"/>
          <w:kern w:val="0"/>
          <w:sz w:val="20"/>
          <w:szCs w:val="20"/>
        </w:rPr>
        <w:t> </w:t>
      </w:r>
      <w:r w:rsidRPr="00976FBD">
        <w:rPr>
          <w:rFonts w:ascii="新細明體" w:eastAsia="新細明體" w:hAnsi="新細明體" w:cs="Times New Roman" w:hint="eastAsia"/>
          <w:color w:val="000000"/>
          <w:kern w:val="0"/>
          <w:sz w:val="20"/>
          <w:szCs w:val="20"/>
        </w:rPr>
        <w:t>Academy of Management Journal, 37, 1141-1166.</w:t>
      </w:r>
    </w:p>
    <w:p w:rsidR="00976FBD" w:rsidRPr="00976FBD" w:rsidRDefault="00976FBD" w:rsidP="00976FBD">
      <w:pPr>
        <w:widowControl/>
        <w:numPr>
          <w:ilvl w:val="0"/>
          <w:numId w:val="4"/>
        </w:numPr>
        <w:spacing w:before="100" w:beforeAutospacing="1" w:after="100" w:afterAutospacing="1"/>
        <w:rPr>
          <w:rFonts w:ascii="Times New Roman" w:eastAsia="新細明體" w:hAnsi="Times New Roman" w:cs="Times New Roman"/>
          <w:color w:val="000000"/>
          <w:kern w:val="0"/>
          <w:sz w:val="27"/>
          <w:szCs w:val="27"/>
        </w:rPr>
      </w:pPr>
      <w:r w:rsidRPr="00976FBD">
        <w:rPr>
          <w:rFonts w:ascii="新細明體" w:eastAsia="新細明體" w:hAnsi="新細明體" w:cs="Times New Roman" w:hint="eastAsia"/>
          <w:color w:val="000000"/>
          <w:kern w:val="0"/>
          <w:sz w:val="20"/>
          <w:szCs w:val="20"/>
        </w:rPr>
        <w:t>Tushman, M., W. Newman, and E. Romanelli(1986), “Convergence and upheaval: Managing the unsteady pace of organizational evolution,”</w:t>
      </w:r>
      <w:r w:rsidRPr="00976FBD">
        <w:rPr>
          <w:rFonts w:ascii="Times New Roman" w:eastAsia="新細明體" w:hAnsi="Times New Roman" w:cs="Times New Roman"/>
          <w:color w:val="000000"/>
          <w:kern w:val="0"/>
          <w:sz w:val="20"/>
          <w:szCs w:val="20"/>
        </w:rPr>
        <w:t> </w:t>
      </w:r>
      <w:r w:rsidRPr="00976FBD">
        <w:rPr>
          <w:rFonts w:ascii="新細明體" w:eastAsia="新細明體" w:hAnsi="新細明體" w:cs="Times New Roman" w:hint="eastAsia"/>
          <w:color w:val="000000"/>
          <w:kern w:val="0"/>
          <w:sz w:val="20"/>
          <w:szCs w:val="20"/>
        </w:rPr>
        <w:t>California Management Review, 29(1), Fall, 29-44.</w:t>
      </w:r>
    </w:p>
    <w:p w:rsidR="00976FBD" w:rsidRPr="00976FBD" w:rsidRDefault="00976FBD" w:rsidP="00976FBD">
      <w:pPr>
        <w:widowControl/>
        <w:numPr>
          <w:ilvl w:val="0"/>
          <w:numId w:val="4"/>
        </w:numPr>
        <w:spacing w:before="100" w:beforeAutospacing="1" w:after="100" w:afterAutospacing="1"/>
        <w:rPr>
          <w:rFonts w:ascii="Times New Roman" w:eastAsia="新細明體" w:hAnsi="Times New Roman" w:cs="Times New Roman"/>
          <w:color w:val="000000"/>
          <w:kern w:val="0"/>
          <w:sz w:val="27"/>
          <w:szCs w:val="27"/>
        </w:rPr>
      </w:pPr>
      <w:r w:rsidRPr="00976FBD">
        <w:rPr>
          <w:rFonts w:ascii="新細明體" w:eastAsia="新細明體" w:hAnsi="新細明體" w:cs="Times New Roman" w:hint="eastAsia"/>
          <w:color w:val="000000"/>
          <w:kern w:val="0"/>
          <w:sz w:val="20"/>
          <w:szCs w:val="20"/>
        </w:rPr>
        <w:t>Tushman, M. L., and C. A. O’Reilly III(1996), “Ambidextrous organizations: managing evolutionary and revolutionary change,”</w:t>
      </w:r>
      <w:r w:rsidRPr="00976FBD">
        <w:rPr>
          <w:rFonts w:ascii="Times New Roman" w:eastAsia="新細明體" w:hAnsi="Times New Roman" w:cs="Times New Roman"/>
          <w:color w:val="000000"/>
          <w:kern w:val="0"/>
          <w:sz w:val="20"/>
          <w:szCs w:val="20"/>
        </w:rPr>
        <w:t> </w:t>
      </w:r>
      <w:r w:rsidRPr="00976FBD">
        <w:rPr>
          <w:rFonts w:ascii="新細明體" w:eastAsia="新細明體" w:hAnsi="新細明體" w:cs="Times New Roman" w:hint="eastAsia"/>
          <w:color w:val="000000"/>
          <w:kern w:val="0"/>
          <w:sz w:val="20"/>
          <w:szCs w:val="20"/>
        </w:rPr>
        <w:t>California Management Review, 38(4), Summer 1996, 8-30.</w:t>
      </w:r>
    </w:p>
    <w:p w:rsidR="00976FBD" w:rsidRPr="00976FBD" w:rsidRDefault="00976FBD" w:rsidP="00976FBD">
      <w:pPr>
        <w:widowControl/>
        <w:numPr>
          <w:ilvl w:val="0"/>
          <w:numId w:val="4"/>
        </w:numPr>
        <w:spacing w:before="100" w:beforeAutospacing="1" w:after="100" w:afterAutospacing="1"/>
        <w:rPr>
          <w:rFonts w:ascii="新細明體" w:eastAsia="新細明體" w:hAnsi="新細明體" w:cs="Times New Roman"/>
          <w:color w:val="000000"/>
          <w:kern w:val="0"/>
          <w:sz w:val="20"/>
          <w:szCs w:val="20"/>
        </w:rPr>
      </w:pPr>
      <w:r w:rsidRPr="00976FBD">
        <w:rPr>
          <w:rFonts w:ascii="新細明體" w:eastAsia="新細明體" w:hAnsi="新細明體" w:cs="Times New Roman" w:hint="eastAsia"/>
          <w:color w:val="000000"/>
          <w:kern w:val="0"/>
          <w:sz w:val="20"/>
          <w:szCs w:val="20"/>
        </w:rPr>
        <w:t>王平原譯（1996），十倍速時代，A.Grove(1996), Only the paranoid survive, 台北︰大塊文化。</w:t>
      </w:r>
    </w:p>
    <w:p w:rsidR="00976FBD" w:rsidRPr="00976FBD" w:rsidRDefault="00976FBD" w:rsidP="00976FBD">
      <w:pPr>
        <w:widowControl/>
        <w:numPr>
          <w:ilvl w:val="0"/>
          <w:numId w:val="4"/>
        </w:numPr>
        <w:spacing w:before="100" w:beforeAutospacing="1" w:after="100" w:afterAutospacing="1"/>
        <w:rPr>
          <w:rFonts w:ascii="新細明體" w:eastAsia="新細明體" w:hAnsi="新細明體" w:cs="Times New Roman"/>
          <w:color w:val="000000"/>
          <w:kern w:val="0"/>
          <w:sz w:val="20"/>
          <w:szCs w:val="20"/>
        </w:rPr>
      </w:pPr>
      <w:r w:rsidRPr="00976FBD">
        <w:rPr>
          <w:rFonts w:ascii="新細明體" w:eastAsia="新細明體" w:hAnsi="新細明體" w:cs="Times New Roman" w:hint="eastAsia"/>
          <w:color w:val="000000"/>
          <w:kern w:val="0"/>
          <w:sz w:val="20"/>
          <w:szCs w:val="20"/>
        </w:rPr>
        <w:t>宋偉航譯(1996)，企業蛻變，F. J. Goulillart and J. N. Kelly(1995), Transforming the organization, 台北︰美商麥格羅希爾台灣分公司。</w:t>
      </w:r>
    </w:p>
    <w:p w:rsidR="00976FBD" w:rsidRPr="00976FBD" w:rsidRDefault="00976FBD" w:rsidP="00976FBD">
      <w:pPr>
        <w:widowControl/>
        <w:numPr>
          <w:ilvl w:val="0"/>
          <w:numId w:val="4"/>
        </w:numPr>
        <w:spacing w:before="100" w:beforeAutospacing="1" w:after="100" w:afterAutospacing="1"/>
        <w:rPr>
          <w:rFonts w:ascii="新細明體" w:eastAsia="新細明體" w:hAnsi="新細明體" w:cs="Times New Roman"/>
          <w:color w:val="000000"/>
          <w:kern w:val="0"/>
          <w:sz w:val="20"/>
          <w:szCs w:val="20"/>
        </w:rPr>
      </w:pPr>
      <w:r w:rsidRPr="00976FBD">
        <w:rPr>
          <w:rFonts w:ascii="新細明體" w:eastAsia="新細明體" w:hAnsi="新細明體" w:cs="Times New Roman" w:hint="eastAsia"/>
          <w:color w:val="000000"/>
          <w:kern w:val="0"/>
          <w:sz w:val="20"/>
          <w:szCs w:val="20"/>
        </w:rPr>
        <w:t>呂錦珍譯（1996），轉虧為盈，台北︰天下文化。</w:t>
      </w:r>
    </w:p>
    <w:p w:rsidR="00976FBD" w:rsidRPr="00976FBD" w:rsidRDefault="00976FBD" w:rsidP="00976FBD">
      <w:pPr>
        <w:widowControl/>
        <w:numPr>
          <w:ilvl w:val="0"/>
          <w:numId w:val="4"/>
        </w:numPr>
        <w:spacing w:before="100" w:beforeAutospacing="1" w:after="100" w:afterAutospacing="1"/>
        <w:rPr>
          <w:rFonts w:ascii="新細明體" w:eastAsia="新細明體" w:hAnsi="新細明體" w:cs="Times New Roman"/>
          <w:color w:val="000000"/>
          <w:kern w:val="0"/>
          <w:sz w:val="20"/>
          <w:szCs w:val="20"/>
        </w:rPr>
      </w:pPr>
      <w:r w:rsidRPr="00976FBD">
        <w:rPr>
          <w:rFonts w:ascii="新細明體" w:eastAsia="新細明體" w:hAnsi="新細明體" w:cs="Times New Roman" w:hint="eastAsia"/>
          <w:color w:val="000000"/>
          <w:kern w:val="0"/>
          <w:sz w:val="20"/>
          <w:szCs w:val="20"/>
        </w:rPr>
        <w:t>吳鄭重譯（1993），奇異傳奇，N. Tichy and S. Sherman(1993), Control your destiny or someone else will, 台北︰智庫文化。</w:t>
      </w:r>
    </w:p>
    <w:p w:rsidR="00976FBD" w:rsidRPr="00976FBD" w:rsidRDefault="00976FBD" w:rsidP="00976FBD">
      <w:pPr>
        <w:widowControl/>
        <w:numPr>
          <w:ilvl w:val="0"/>
          <w:numId w:val="4"/>
        </w:numPr>
        <w:spacing w:before="100" w:beforeAutospacing="1" w:after="100" w:afterAutospacing="1"/>
        <w:rPr>
          <w:rFonts w:ascii="新細明體" w:eastAsia="新細明體" w:hAnsi="新細明體" w:cs="Times New Roman"/>
          <w:color w:val="000000"/>
          <w:kern w:val="0"/>
          <w:sz w:val="20"/>
          <w:szCs w:val="20"/>
        </w:rPr>
      </w:pPr>
      <w:r w:rsidRPr="00976FBD">
        <w:rPr>
          <w:rFonts w:ascii="新細明體" w:eastAsia="新細明體" w:hAnsi="新細明體" w:cs="Times New Roman" w:hint="eastAsia"/>
          <w:color w:val="000000"/>
          <w:kern w:val="0"/>
          <w:sz w:val="20"/>
          <w:szCs w:val="20"/>
        </w:rPr>
        <w:t>邱如美譯（1998），企業成功轉型，J. P. Kotter(1995), Leading change, 台北︰天下文化。</w:t>
      </w:r>
    </w:p>
    <w:p w:rsidR="00976FBD" w:rsidRPr="00976FBD" w:rsidRDefault="00976FBD" w:rsidP="00976FBD">
      <w:pPr>
        <w:widowControl/>
        <w:numPr>
          <w:ilvl w:val="0"/>
          <w:numId w:val="4"/>
        </w:numPr>
        <w:spacing w:before="100" w:beforeAutospacing="1" w:after="100" w:afterAutospacing="1"/>
        <w:rPr>
          <w:rFonts w:ascii="新細明體" w:eastAsia="新細明體" w:hAnsi="新細明體" w:cs="Times New Roman"/>
          <w:color w:val="000000"/>
          <w:kern w:val="0"/>
          <w:sz w:val="20"/>
          <w:szCs w:val="20"/>
        </w:rPr>
      </w:pPr>
      <w:r w:rsidRPr="00976FBD">
        <w:rPr>
          <w:rFonts w:ascii="新細明體" w:eastAsia="新細明體" w:hAnsi="新細明體" w:cs="Times New Roman" w:hint="eastAsia"/>
          <w:color w:val="000000"/>
          <w:kern w:val="0"/>
          <w:sz w:val="20"/>
          <w:szCs w:val="20"/>
        </w:rPr>
        <w:t>周旭華譯（1998），勇於創新，Tushman, M. L., and C. A. O’Reilly III(1997), Winning through innovation, 台北︰天下文化。</w:t>
      </w:r>
    </w:p>
    <w:p w:rsidR="00976FBD" w:rsidRPr="00976FBD" w:rsidRDefault="00976FBD" w:rsidP="00976FBD">
      <w:pPr>
        <w:widowControl/>
        <w:numPr>
          <w:ilvl w:val="0"/>
          <w:numId w:val="4"/>
        </w:numPr>
        <w:spacing w:before="100" w:beforeAutospacing="1" w:after="100" w:afterAutospacing="1"/>
        <w:rPr>
          <w:rFonts w:ascii="新細明體" w:eastAsia="新細明體" w:hAnsi="新細明體" w:cs="Times New Roman"/>
          <w:color w:val="000000"/>
          <w:kern w:val="0"/>
          <w:sz w:val="20"/>
          <w:szCs w:val="20"/>
        </w:rPr>
      </w:pPr>
      <w:r w:rsidRPr="00976FBD">
        <w:rPr>
          <w:rFonts w:ascii="新細明體" w:eastAsia="新細明體" w:hAnsi="新細明體" w:cs="Times New Roman" w:hint="eastAsia"/>
          <w:color w:val="000000"/>
          <w:kern w:val="0"/>
          <w:sz w:val="20"/>
          <w:szCs w:val="20"/>
        </w:rPr>
        <w:t>黃賢楨譯（1992），全錄市場爭霸戰，D. T. Kearns and D. A. Nadler(1992), Prophets in the dark, 台北︰立言堂。</w:t>
      </w:r>
    </w:p>
    <w:p w:rsidR="00976FBD" w:rsidRPr="00976FBD" w:rsidRDefault="00976FBD" w:rsidP="00976FBD">
      <w:pPr>
        <w:widowControl/>
        <w:numPr>
          <w:ilvl w:val="0"/>
          <w:numId w:val="4"/>
        </w:numPr>
        <w:spacing w:before="100" w:beforeAutospacing="1" w:after="100" w:afterAutospacing="1"/>
        <w:rPr>
          <w:rFonts w:ascii="新細明體" w:eastAsia="新細明體" w:hAnsi="新細明體" w:cs="Times New Roman"/>
          <w:color w:val="000000"/>
          <w:kern w:val="0"/>
          <w:sz w:val="20"/>
          <w:szCs w:val="20"/>
        </w:rPr>
      </w:pPr>
      <w:r w:rsidRPr="00976FBD">
        <w:rPr>
          <w:rFonts w:ascii="新細明體" w:eastAsia="新細明體" w:hAnsi="新細明體" w:cs="Times New Roman" w:hint="eastAsia"/>
          <w:color w:val="000000"/>
          <w:kern w:val="0"/>
          <w:sz w:val="20"/>
          <w:szCs w:val="20"/>
        </w:rPr>
        <w:t>楊幼蘭譯(1994), Hammer, M., and J. Champy(1993), Reengineering the corporation- A manifesto for business revolution，台北︰牛頓出版社。</w:t>
      </w:r>
    </w:p>
    <w:p w:rsidR="00976FBD" w:rsidRPr="00976FBD" w:rsidRDefault="00976FBD" w:rsidP="00976FBD">
      <w:pPr>
        <w:widowControl/>
        <w:numPr>
          <w:ilvl w:val="0"/>
          <w:numId w:val="4"/>
        </w:numPr>
        <w:spacing w:before="100" w:beforeAutospacing="1" w:after="100" w:afterAutospacing="1"/>
        <w:rPr>
          <w:rFonts w:ascii="新細明體" w:eastAsia="新細明體" w:hAnsi="新細明體" w:cs="Times New Roman"/>
          <w:color w:val="000000"/>
          <w:kern w:val="0"/>
          <w:sz w:val="20"/>
          <w:szCs w:val="20"/>
        </w:rPr>
      </w:pPr>
      <w:r w:rsidRPr="00976FBD">
        <w:rPr>
          <w:rFonts w:ascii="新細明體" w:eastAsia="新細明體" w:hAnsi="新細明體" w:cs="Times New Roman" w:hint="eastAsia"/>
          <w:color w:val="000000"/>
          <w:kern w:val="0"/>
          <w:sz w:val="20"/>
          <w:szCs w:val="20"/>
        </w:rPr>
        <w:t>徐聯恩（1994a），「創造高績效企業的變革管理」，世界經理文摘，92期，頁42-60。</w:t>
      </w:r>
    </w:p>
    <w:p w:rsidR="00976FBD" w:rsidRPr="00976FBD" w:rsidRDefault="00976FBD" w:rsidP="00976FBD">
      <w:pPr>
        <w:widowControl/>
        <w:numPr>
          <w:ilvl w:val="0"/>
          <w:numId w:val="4"/>
        </w:numPr>
        <w:spacing w:before="100" w:beforeAutospacing="1" w:after="100" w:afterAutospacing="1"/>
        <w:rPr>
          <w:rFonts w:ascii="新細明體" w:eastAsia="新細明體" w:hAnsi="新細明體" w:cs="Times New Roman"/>
          <w:color w:val="000000"/>
          <w:kern w:val="0"/>
          <w:sz w:val="20"/>
          <w:szCs w:val="20"/>
        </w:rPr>
      </w:pPr>
      <w:r w:rsidRPr="00976FBD">
        <w:rPr>
          <w:rFonts w:ascii="新細明體" w:eastAsia="新細明體" w:hAnsi="新細明體" w:cs="Times New Roman" w:hint="eastAsia"/>
          <w:color w:val="000000"/>
          <w:kern w:val="0"/>
          <w:sz w:val="20"/>
          <w:szCs w:val="20"/>
        </w:rPr>
        <w:t>徐聯恩（1994b），大規模組織改變之研究（ＩＩ），國科會專題研究報告。</w:t>
      </w:r>
    </w:p>
    <w:p w:rsidR="00976FBD" w:rsidRPr="00976FBD" w:rsidRDefault="00976FBD" w:rsidP="00976FBD">
      <w:pPr>
        <w:widowControl/>
        <w:numPr>
          <w:ilvl w:val="0"/>
          <w:numId w:val="4"/>
        </w:numPr>
        <w:spacing w:before="100" w:beforeAutospacing="1" w:after="100" w:afterAutospacing="1"/>
        <w:rPr>
          <w:rFonts w:ascii="新細明體" w:eastAsia="新細明體" w:hAnsi="新細明體" w:cs="Times New Roman"/>
          <w:color w:val="000000"/>
          <w:kern w:val="0"/>
          <w:sz w:val="20"/>
          <w:szCs w:val="20"/>
        </w:rPr>
      </w:pPr>
      <w:r w:rsidRPr="00976FBD">
        <w:rPr>
          <w:rFonts w:ascii="新細明體" w:eastAsia="新細明體" w:hAnsi="新細明體" w:cs="Times New Roman" w:hint="eastAsia"/>
          <w:color w:val="000000"/>
          <w:kern w:val="0"/>
          <w:sz w:val="20"/>
          <w:szCs w:val="20"/>
        </w:rPr>
        <w:t>徐聯恩（1996a），企業變革新論專欄，世界經理文摘，120期至125期。</w:t>
      </w:r>
    </w:p>
    <w:p w:rsidR="00976FBD" w:rsidRPr="00976FBD" w:rsidRDefault="00976FBD" w:rsidP="00976FBD">
      <w:pPr>
        <w:widowControl/>
        <w:numPr>
          <w:ilvl w:val="0"/>
          <w:numId w:val="4"/>
        </w:numPr>
        <w:spacing w:before="100" w:beforeAutospacing="1" w:after="100" w:afterAutospacing="1"/>
        <w:rPr>
          <w:rFonts w:ascii="新細明體" w:eastAsia="新細明體" w:hAnsi="新細明體" w:cs="Times New Roman"/>
          <w:color w:val="000000"/>
          <w:kern w:val="0"/>
          <w:sz w:val="20"/>
          <w:szCs w:val="20"/>
        </w:rPr>
      </w:pPr>
      <w:r w:rsidRPr="00976FBD">
        <w:rPr>
          <w:rFonts w:ascii="新細明體" w:eastAsia="新細明體" w:hAnsi="新細明體" w:cs="Times New Roman" w:hint="eastAsia"/>
          <w:color w:val="000000"/>
          <w:kern w:val="0"/>
          <w:sz w:val="20"/>
          <w:szCs w:val="20"/>
        </w:rPr>
        <w:t>徐聯恩（1996b），企業變革系列研究，台北︰華泰書局。</w:t>
      </w:r>
    </w:p>
    <w:p w:rsidR="00FE500A" w:rsidRPr="00976FBD" w:rsidRDefault="00FE500A"/>
    <w:sectPr w:rsidR="00FE500A" w:rsidRPr="00976FB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F73CF"/>
    <w:multiLevelType w:val="multilevel"/>
    <w:tmpl w:val="5D4EE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774BE2"/>
    <w:multiLevelType w:val="multilevel"/>
    <w:tmpl w:val="E2821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0E63F6"/>
    <w:multiLevelType w:val="multilevel"/>
    <w:tmpl w:val="5A82C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1D3759"/>
    <w:multiLevelType w:val="multilevel"/>
    <w:tmpl w:val="4378C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FBD"/>
    <w:rsid w:val="0010520E"/>
    <w:rsid w:val="00262D4B"/>
    <w:rsid w:val="002812C5"/>
    <w:rsid w:val="002D683B"/>
    <w:rsid w:val="003162B4"/>
    <w:rsid w:val="00402782"/>
    <w:rsid w:val="004561FD"/>
    <w:rsid w:val="00493B61"/>
    <w:rsid w:val="00583366"/>
    <w:rsid w:val="00593282"/>
    <w:rsid w:val="005A1FC1"/>
    <w:rsid w:val="005C276E"/>
    <w:rsid w:val="0063326E"/>
    <w:rsid w:val="006A0131"/>
    <w:rsid w:val="006D2CCC"/>
    <w:rsid w:val="007359AD"/>
    <w:rsid w:val="008369BC"/>
    <w:rsid w:val="008905D4"/>
    <w:rsid w:val="00976FBD"/>
    <w:rsid w:val="009D1C55"/>
    <w:rsid w:val="009F5629"/>
    <w:rsid w:val="00A330DE"/>
    <w:rsid w:val="00B05AE4"/>
    <w:rsid w:val="00B606B3"/>
    <w:rsid w:val="00BB7B20"/>
    <w:rsid w:val="00DE13F3"/>
    <w:rsid w:val="00E66444"/>
    <w:rsid w:val="00F66876"/>
    <w:rsid w:val="00FE50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E97CC-02A1-4F31-B44B-6138875B4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76FBD"/>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976FBD"/>
    <w:rPr>
      <w:b/>
      <w:bCs/>
    </w:rPr>
  </w:style>
  <w:style w:type="character" w:styleId="a4">
    <w:name w:val="Emphasis"/>
    <w:basedOn w:val="a0"/>
    <w:uiPriority w:val="20"/>
    <w:qFormat/>
    <w:rsid w:val="00976FBD"/>
    <w:rPr>
      <w:i/>
      <w:iCs/>
    </w:rPr>
  </w:style>
  <w:style w:type="character" w:customStyle="1" w:styleId="apple-converted-space">
    <w:name w:val="apple-converted-space"/>
    <w:basedOn w:val="a0"/>
    <w:rsid w:val="00976FBD"/>
  </w:style>
  <w:style w:type="character" w:styleId="a5">
    <w:name w:val="Hyperlink"/>
    <w:basedOn w:val="a0"/>
    <w:uiPriority w:val="99"/>
    <w:semiHidden/>
    <w:unhideWhenUsed/>
    <w:rsid w:val="00976F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72706">
      <w:bodyDiv w:val="1"/>
      <w:marLeft w:val="0"/>
      <w:marRight w:val="0"/>
      <w:marTop w:val="0"/>
      <w:marBottom w:val="0"/>
      <w:divBdr>
        <w:top w:val="none" w:sz="0" w:space="0" w:color="auto"/>
        <w:left w:val="none" w:sz="0" w:space="0" w:color="auto"/>
        <w:bottom w:val="none" w:sz="0" w:space="0" w:color="auto"/>
        <w:right w:val="none" w:sz="0" w:space="0" w:color="auto"/>
      </w:divBdr>
      <w:divsChild>
        <w:div w:id="1160000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malah@ccunix.ccu.edu.tw"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14</Pages>
  <Words>2068</Words>
  <Characters>11790</Characters>
  <Application>Microsoft Office Word</Application>
  <DocSecurity>0</DocSecurity>
  <Lines>98</Lines>
  <Paragraphs>27</Paragraphs>
  <ScaleCrop>false</ScaleCrop>
  <Company/>
  <LinksUpToDate>false</LinksUpToDate>
  <CharactersWithSpaces>13831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George Lee</cp:lastModifiedBy>
  <cp:revision>5</cp:revision>
  <dcterms:created xsi:type="dcterms:W3CDTF">2014-08-10T14:39:00Z</dcterms:created>
  <dcterms:modified xsi:type="dcterms:W3CDTF">2016-05-03T00:58:00Z</dcterms:modified>
</cp:coreProperties>
</file>